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3C" w:rsidRDefault="003A003C" w:rsidP="003A003C">
      <w:pPr>
        <w:adjustRightInd w:val="0"/>
        <w:snapToGrid w:val="0"/>
        <w:jc w:val="center"/>
        <w:rPr>
          <w:rFonts w:eastAsia="方正小标宋_GBK"/>
          <w:sz w:val="44"/>
          <w:szCs w:val="44"/>
        </w:rPr>
      </w:pPr>
      <w:r>
        <w:rPr>
          <w:rFonts w:eastAsia="方正小标宋_GBK" w:hint="eastAsia"/>
          <w:sz w:val="44"/>
          <w:szCs w:val="44"/>
        </w:rPr>
        <w:t>厅交通设计院</w:t>
      </w:r>
      <w:r w:rsidRPr="00E13059">
        <w:rPr>
          <w:rFonts w:eastAsia="方正小标宋_GBK" w:hint="eastAsia"/>
          <w:sz w:val="44"/>
          <w:szCs w:val="44"/>
        </w:rPr>
        <w:t>2017</w:t>
      </w:r>
      <w:r w:rsidRPr="00E13059">
        <w:rPr>
          <w:rFonts w:eastAsia="方正小标宋_GBK" w:hint="eastAsia"/>
          <w:sz w:val="44"/>
          <w:szCs w:val="44"/>
        </w:rPr>
        <w:t>年党</w:t>
      </w:r>
      <w:r>
        <w:rPr>
          <w:rFonts w:eastAsia="方正小标宋_GBK" w:hint="eastAsia"/>
          <w:sz w:val="44"/>
          <w:szCs w:val="44"/>
        </w:rPr>
        <w:t>风廉政</w:t>
      </w:r>
    </w:p>
    <w:p w:rsidR="003A003C" w:rsidRDefault="003A003C" w:rsidP="003A003C">
      <w:pPr>
        <w:adjustRightInd w:val="0"/>
        <w:snapToGrid w:val="0"/>
        <w:jc w:val="center"/>
        <w:rPr>
          <w:rFonts w:eastAsia="方正小标宋_GBK"/>
          <w:sz w:val="44"/>
          <w:szCs w:val="44"/>
        </w:rPr>
      </w:pPr>
      <w:r>
        <w:rPr>
          <w:rFonts w:eastAsia="方正小标宋_GBK" w:hint="eastAsia"/>
          <w:sz w:val="44"/>
          <w:szCs w:val="44"/>
        </w:rPr>
        <w:t>建设</w:t>
      </w:r>
      <w:r w:rsidRPr="00E13059">
        <w:rPr>
          <w:rFonts w:eastAsia="方正小标宋_GBK" w:hint="eastAsia"/>
          <w:sz w:val="44"/>
          <w:szCs w:val="44"/>
        </w:rPr>
        <w:t>工作要点</w:t>
      </w:r>
    </w:p>
    <w:p w:rsidR="006344B2" w:rsidRDefault="0071796D"/>
    <w:p w:rsidR="00E44EF0" w:rsidRPr="00C82D62" w:rsidRDefault="00E44EF0" w:rsidP="006106B9">
      <w:pPr>
        <w:spacing w:line="360" w:lineRule="auto"/>
        <w:ind w:firstLineChars="200" w:firstLine="640"/>
        <w:rPr>
          <w:rFonts w:ascii="仿宋_GB2312" w:eastAsia="仿宋_GB2312" w:hAnsi="楷体"/>
          <w:b/>
          <w:color w:val="000000"/>
          <w:sz w:val="32"/>
          <w:szCs w:val="32"/>
        </w:rPr>
      </w:pPr>
      <w:r>
        <w:rPr>
          <w:rFonts w:ascii="仿宋_GB2312" w:eastAsia="仿宋_GB2312" w:hint="eastAsia"/>
          <w:color w:val="000000"/>
          <w:sz w:val="32"/>
          <w:szCs w:val="32"/>
        </w:rPr>
        <w:t>2017年是党的十九大、省第十一次党代会的召开之年，做好今年党风廉政建设和反腐败工作意义重大。</w:t>
      </w:r>
      <w:r>
        <w:rPr>
          <w:rFonts w:ascii="仿宋_GB2312" w:eastAsia="仿宋_GB2312" w:hint="eastAsia"/>
          <w:sz w:val="32"/>
          <w:szCs w:val="32"/>
        </w:rPr>
        <w:t>2017年我院党风廉政建设工作的总体要求是:</w:t>
      </w:r>
      <w:r w:rsidRPr="00E44EF0">
        <w:rPr>
          <w:rFonts w:ascii="仿宋_GB2312" w:eastAsia="仿宋_GB2312" w:hint="eastAsia"/>
          <w:color w:val="000000"/>
          <w:sz w:val="32"/>
          <w:szCs w:val="32"/>
        </w:rPr>
        <w:t xml:space="preserve"> </w:t>
      </w:r>
      <w:r w:rsidRPr="00C82D62">
        <w:rPr>
          <w:rFonts w:ascii="仿宋_GB2312" w:eastAsia="仿宋_GB2312" w:hAnsi="楷体" w:hint="eastAsia"/>
          <w:b/>
          <w:color w:val="000000"/>
          <w:sz w:val="32"/>
          <w:szCs w:val="32"/>
        </w:rPr>
        <w:t>深入学习贯彻习近平总书记系列重要讲话精神和治国理政新理念新思想新战略，坚决维护以习近平同志为核心的党中央权威，全面贯彻党的十八大和十八届历次全会精神，按照省政府第五次廉政工作会议部署，始终保持坚强政治定力和惩治腐败力度，继续抓好对重点领域关键环节的监督监管，扎实推进</w:t>
      </w:r>
      <w:r w:rsidR="00836036" w:rsidRPr="00C82D62">
        <w:rPr>
          <w:rFonts w:ascii="仿宋_GB2312" w:eastAsia="仿宋_GB2312" w:hAnsi="楷体" w:hint="eastAsia"/>
          <w:b/>
          <w:sz w:val="32"/>
          <w:szCs w:val="32"/>
        </w:rPr>
        <w:t>院党委“两个责任”落实</w:t>
      </w:r>
      <w:r w:rsidRPr="00C82D62">
        <w:rPr>
          <w:rFonts w:ascii="仿宋_GB2312" w:eastAsia="仿宋_GB2312" w:hAnsi="楷体" w:hint="eastAsia"/>
          <w:b/>
          <w:color w:val="000000"/>
          <w:sz w:val="32"/>
          <w:szCs w:val="32"/>
        </w:rPr>
        <w:t>，</w:t>
      </w:r>
      <w:r w:rsidR="00836036" w:rsidRPr="00C82D62">
        <w:rPr>
          <w:rFonts w:ascii="仿宋_GB2312" w:eastAsia="仿宋_GB2312" w:hAnsi="楷体" w:hint="eastAsia"/>
          <w:b/>
          <w:sz w:val="32"/>
          <w:szCs w:val="32"/>
        </w:rPr>
        <w:t>进一步强化管理，</w:t>
      </w:r>
      <w:r w:rsidR="00836036" w:rsidRPr="00C82D62">
        <w:rPr>
          <w:rFonts w:ascii="仿宋_GB2312" w:eastAsia="仿宋_GB2312" w:hAnsi="楷体" w:hint="eastAsia"/>
          <w:b/>
          <w:color w:val="000000"/>
          <w:sz w:val="32"/>
          <w:szCs w:val="32"/>
        </w:rPr>
        <w:t>严格杜绝权力商品化现象</w:t>
      </w:r>
      <w:r w:rsidRPr="00C82D62">
        <w:rPr>
          <w:rFonts w:ascii="仿宋_GB2312" w:eastAsia="仿宋_GB2312" w:hAnsi="楷体" w:hint="eastAsia"/>
          <w:b/>
          <w:color w:val="000000"/>
          <w:sz w:val="32"/>
          <w:szCs w:val="32"/>
        </w:rPr>
        <w:t>，</w:t>
      </w:r>
      <w:r w:rsidR="00836036" w:rsidRPr="00C82D62">
        <w:rPr>
          <w:rFonts w:ascii="仿宋_GB2312" w:eastAsia="仿宋_GB2312" w:hAnsi="楷体" w:hint="eastAsia"/>
          <w:b/>
          <w:sz w:val="32"/>
          <w:szCs w:val="32"/>
        </w:rPr>
        <w:t>建立健全“不能腐”的有效机制，</w:t>
      </w:r>
      <w:r w:rsidR="00C82D62" w:rsidRPr="00C82D62">
        <w:rPr>
          <w:rFonts w:ascii="仿宋_GB2312" w:eastAsia="仿宋_GB2312" w:hAnsi="楷体" w:hint="eastAsia"/>
          <w:b/>
          <w:sz w:val="32"/>
          <w:szCs w:val="32"/>
        </w:rPr>
        <w:t>加强监督执纪问责</w:t>
      </w:r>
      <w:r w:rsidR="004D4DC9">
        <w:rPr>
          <w:rFonts w:ascii="仿宋_GB2312" w:eastAsia="仿宋_GB2312" w:hAnsi="楷体" w:hint="eastAsia"/>
          <w:b/>
          <w:sz w:val="32"/>
          <w:szCs w:val="32"/>
        </w:rPr>
        <w:t>力度</w:t>
      </w:r>
      <w:r w:rsidR="00C82D62" w:rsidRPr="00C82D62">
        <w:rPr>
          <w:rFonts w:ascii="仿宋_GB2312" w:eastAsia="仿宋_GB2312" w:hAnsi="楷体" w:hint="eastAsia"/>
          <w:b/>
          <w:sz w:val="32"/>
          <w:szCs w:val="32"/>
        </w:rPr>
        <w:t>，</w:t>
      </w:r>
      <w:r w:rsidRPr="00C82D62">
        <w:rPr>
          <w:rFonts w:ascii="仿宋_GB2312" w:eastAsia="仿宋_GB2312" w:hAnsi="楷体" w:hint="eastAsia"/>
          <w:b/>
          <w:color w:val="000000"/>
          <w:sz w:val="32"/>
          <w:szCs w:val="32"/>
        </w:rPr>
        <w:t>推动党风廉政建设和反腐败工作不断向纵深发展。</w:t>
      </w:r>
    </w:p>
    <w:p w:rsidR="00836036" w:rsidRPr="00C82D62" w:rsidRDefault="00C82D62" w:rsidP="006106B9">
      <w:pPr>
        <w:spacing w:line="360" w:lineRule="auto"/>
        <w:ind w:firstLineChars="200" w:firstLine="640"/>
        <w:rPr>
          <w:rFonts w:ascii="黑体" w:eastAsia="黑体" w:hAnsi="黑体"/>
          <w:color w:val="000000"/>
          <w:sz w:val="32"/>
          <w:szCs w:val="32"/>
        </w:rPr>
      </w:pPr>
      <w:r w:rsidRPr="00C82D62">
        <w:rPr>
          <w:rFonts w:ascii="黑体" w:eastAsia="黑体" w:hAnsi="黑体" w:hint="eastAsia"/>
          <w:color w:val="000000"/>
          <w:sz w:val="32"/>
          <w:szCs w:val="32"/>
        </w:rPr>
        <w:t>一、加强和规范党内政治生活</w:t>
      </w:r>
    </w:p>
    <w:p w:rsidR="00C82D62" w:rsidRDefault="004C6410" w:rsidP="006106B9">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C82D62">
        <w:rPr>
          <w:rFonts w:ascii="仿宋_GB2312" w:eastAsia="仿宋_GB2312" w:hint="eastAsia"/>
          <w:color w:val="000000"/>
          <w:sz w:val="32"/>
          <w:szCs w:val="32"/>
        </w:rPr>
        <w:t>认真学习党的理论、</w:t>
      </w:r>
      <w:r w:rsidR="00C82D62" w:rsidRPr="00C82D62">
        <w:rPr>
          <w:rFonts w:ascii="仿宋_GB2312" w:eastAsia="仿宋_GB2312" w:hint="eastAsia"/>
          <w:color w:val="000000"/>
          <w:sz w:val="32"/>
          <w:szCs w:val="32"/>
        </w:rPr>
        <w:t>路线、方针政策和习近平总书记系列重要讲话精神</w:t>
      </w:r>
      <w:r w:rsidR="004D4DC9">
        <w:rPr>
          <w:rFonts w:ascii="仿宋_GB2312" w:eastAsia="仿宋_GB2312" w:hint="eastAsia"/>
          <w:color w:val="000000"/>
          <w:sz w:val="32"/>
          <w:szCs w:val="32"/>
        </w:rPr>
        <w:t>。</w:t>
      </w:r>
      <w:r w:rsidR="00C82D62" w:rsidRPr="00C82D62">
        <w:rPr>
          <w:rFonts w:ascii="仿宋_GB2312" w:eastAsia="仿宋_GB2312" w:hint="eastAsia"/>
          <w:color w:val="000000"/>
          <w:sz w:val="32"/>
          <w:szCs w:val="32"/>
        </w:rPr>
        <w:t>严格遵守党章党规，切实践行《关于新形势下党内政治生活的若干准则》和省委《关于加强和规范党内政治生活、严格党内监督，巩固发展良好政治生态的决定》。</w:t>
      </w:r>
    </w:p>
    <w:p w:rsidR="00C82D62" w:rsidRDefault="004C6410" w:rsidP="006106B9">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A217FA" w:rsidRPr="00C82D62">
        <w:rPr>
          <w:rFonts w:ascii="仿宋_GB2312" w:eastAsia="仿宋_GB2312" w:hint="eastAsia"/>
          <w:color w:val="000000"/>
          <w:sz w:val="32"/>
          <w:szCs w:val="32"/>
        </w:rPr>
        <w:t>常态化</w:t>
      </w:r>
      <w:r w:rsidR="00C82D62" w:rsidRPr="00C82D62">
        <w:rPr>
          <w:rFonts w:ascii="仿宋_GB2312" w:eastAsia="仿宋_GB2312" w:hint="eastAsia"/>
          <w:color w:val="000000"/>
          <w:sz w:val="32"/>
          <w:szCs w:val="32"/>
        </w:rPr>
        <w:t>推进“两学一做”学习教育</w:t>
      </w:r>
      <w:r w:rsidR="00C82D62">
        <w:rPr>
          <w:rFonts w:ascii="仿宋_GB2312" w:eastAsia="仿宋_GB2312" w:hint="eastAsia"/>
          <w:color w:val="000000"/>
          <w:sz w:val="32"/>
          <w:szCs w:val="32"/>
        </w:rPr>
        <w:t>。</w:t>
      </w:r>
      <w:r w:rsidR="00C82D62" w:rsidRPr="00C82D62">
        <w:rPr>
          <w:rFonts w:ascii="仿宋_GB2312" w:eastAsia="仿宋_GB2312" w:hint="eastAsia"/>
          <w:color w:val="000000"/>
          <w:sz w:val="32"/>
          <w:szCs w:val="32"/>
        </w:rPr>
        <w:t>以党委中心组学习、支部学习会等为抓手，把“两学一做”学习教育融入日常、抓在经常，把全面从严治党落实到每个支部、每名党员。</w:t>
      </w:r>
    </w:p>
    <w:p w:rsidR="00C82D62" w:rsidRDefault="004C6410" w:rsidP="006106B9">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C82D62" w:rsidRPr="00C82D62">
        <w:rPr>
          <w:rFonts w:ascii="仿宋_GB2312" w:eastAsia="仿宋_GB2312" w:hint="eastAsia"/>
          <w:color w:val="000000"/>
          <w:sz w:val="32"/>
          <w:szCs w:val="32"/>
        </w:rPr>
        <w:t>严明党的政治纪律和政治规矩</w:t>
      </w:r>
      <w:r w:rsidR="004D4DC9">
        <w:rPr>
          <w:rFonts w:ascii="仿宋_GB2312" w:eastAsia="仿宋_GB2312" w:hint="eastAsia"/>
          <w:color w:val="000000"/>
          <w:sz w:val="32"/>
          <w:szCs w:val="32"/>
        </w:rPr>
        <w:t>。</w:t>
      </w:r>
      <w:r w:rsidR="00C82D62" w:rsidRPr="00C82D62">
        <w:rPr>
          <w:rFonts w:ascii="仿宋_GB2312" w:eastAsia="仿宋_GB2312" w:hint="eastAsia"/>
          <w:color w:val="000000"/>
          <w:sz w:val="32"/>
          <w:szCs w:val="32"/>
        </w:rPr>
        <w:t>严格落实民主集中制，严</w:t>
      </w:r>
      <w:r w:rsidR="00C82D62" w:rsidRPr="00C82D62">
        <w:rPr>
          <w:rFonts w:ascii="仿宋_GB2312" w:eastAsia="仿宋_GB2312" w:hint="eastAsia"/>
          <w:color w:val="000000"/>
          <w:sz w:val="32"/>
          <w:szCs w:val="32"/>
        </w:rPr>
        <w:lastRenderedPageBreak/>
        <w:t>格议事规则和决策程序，强化组织纪律意识，严格执行</w:t>
      </w:r>
      <w:r w:rsidR="00C82D62">
        <w:rPr>
          <w:rFonts w:ascii="仿宋_GB2312" w:eastAsia="仿宋_GB2312" w:hint="eastAsia"/>
          <w:color w:val="000000"/>
          <w:sz w:val="32"/>
          <w:szCs w:val="32"/>
        </w:rPr>
        <w:t>我院“三重一大”制度。做好改革发</w:t>
      </w:r>
      <w:r w:rsidR="00C82D62" w:rsidRPr="00C82D62">
        <w:rPr>
          <w:rFonts w:ascii="仿宋_GB2312" w:eastAsia="仿宋_GB2312" w:hint="eastAsia"/>
          <w:color w:val="000000"/>
          <w:sz w:val="32"/>
          <w:szCs w:val="32"/>
        </w:rPr>
        <w:t>展稳定各项工作，把加快构建现代综合交通运输体系和</w:t>
      </w:r>
      <w:r w:rsidR="00A217FA">
        <w:rPr>
          <w:rFonts w:ascii="仿宋_GB2312" w:eastAsia="仿宋_GB2312" w:hint="eastAsia"/>
          <w:sz w:val="32"/>
          <w:szCs w:val="32"/>
        </w:rPr>
        <w:t>深化改革促进</w:t>
      </w:r>
      <w:r w:rsidR="00A217FA">
        <w:rPr>
          <w:rFonts w:ascii="仿宋_GB2312" w:eastAsia="仿宋_GB2312" w:hint="eastAsia"/>
          <w:color w:val="000000"/>
          <w:sz w:val="32"/>
          <w:szCs w:val="32"/>
        </w:rPr>
        <w:t>我</w:t>
      </w:r>
      <w:r w:rsidR="00A217FA">
        <w:rPr>
          <w:rFonts w:ascii="仿宋_GB2312" w:eastAsia="仿宋_GB2312" w:hint="eastAsia"/>
          <w:sz w:val="32"/>
          <w:szCs w:val="32"/>
        </w:rPr>
        <w:t>院转型发展</w:t>
      </w:r>
      <w:r w:rsidR="00C82D62" w:rsidRPr="00C82D62">
        <w:rPr>
          <w:rFonts w:ascii="仿宋_GB2312" w:eastAsia="仿宋_GB2312" w:hint="eastAsia"/>
          <w:color w:val="000000"/>
          <w:sz w:val="32"/>
          <w:szCs w:val="32"/>
        </w:rPr>
        <w:t>的部署要求真正落到实处。</w:t>
      </w:r>
    </w:p>
    <w:p w:rsidR="00737074" w:rsidRDefault="00C82D62" w:rsidP="006106B9">
      <w:pPr>
        <w:spacing w:line="360" w:lineRule="auto"/>
        <w:ind w:firstLineChars="200" w:firstLine="640"/>
        <w:rPr>
          <w:rFonts w:ascii="仿宋_GB2312" w:eastAsia="仿宋_GB2312"/>
          <w:color w:val="000000"/>
          <w:sz w:val="32"/>
          <w:szCs w:val="32"/>
        </w:rPr>
      </w:pPr>
      <w:r w:rsidRPr="00C82D62">
        <w:rPr>
          <w:rFonts w:ascii="仿宋_GB2312" w:eastAsia="仿宋_GB2312" w:hint="eastAsia"/>
          <w:color w:val="000000"/>
          <w:sz w:val="32"/>
          <w:szCs w:val="32"/>
        </w:rPr>
        <w:t>4</w:t>
      </w:r>
      <w:r w:rsidR="004D4DC9">
        <w:rPr>
          <w:rFonts w:ascii="仿宋_GB2312" w:eastAsia="仿宋_GB2312" w:hint="eastAsia"/>
          <w:color w:val="000000"/>
          <w:sz w:val="32"/>
          <w:szCs w:val="32"/>
        </w:rPr>
        <w:t>．严格党内政治生活。</w:t>
      </w:r>
      <w:r w:rsidRPr="00C82D62">
        <w:rPr>
          <w:rFonts w:ascii="仿宋_GB2312" w:eastAsia="仿宋_GB2312" w:hint="eastAsia"/>
          <w:color w:val="000000"/>
          <w:sz w:val="32"/>
          <w:szCs w:val="32"/>
        </w:rPr>
        <w:t>落实“三会一课”、民主生活会、组织生活会、领导干部双重组织生活和民主评议党员、谈心谈话、请示报告等制度执行情况的监督检查，逗硬问责，增强党内政治生活的政治性、时代性、原则性、战斗性、实践性，提高组织生活质量，增强党的组织生活活力。</w:t>
      </w:r>
    </w:p>
    <w:p w:rsidR="00A217FA" w:rsidRPr="00737074" w:rsidRDefault="00A217FA" w:rsidP="006106B9">
      <w:pPr>
        <w:spacing w:line="360" w:lineRule="auto"/>
        <w:ind w:firstLineChars="200" w:firstLine="640"/>
        <w:rPr>
          <w:rFonts w:ascii="仿宋_GB2312" w:eastAsia="仿宋_GB2312"/>
          <w:color w:val="000000"/>
          <w:sz w:val="32"/>
          <w:szCs w:val="32"/>
        </w:rPr>
      </w:pPr>
      <w:r w:rsidRPr="00A217FA">
        <w:rPr>
          <w:rFonts w:ascii="黑体" w:eastAsia="黑体" w:hAnsi="黑体" w:hint="eastAsia"/>
          <w:color w:val="000000"/>
          <w:sz w:val="32"/>
          <w:szCs w:val="32"/>
        </w:rPr>
        <w:t>二、全面落实管党治党政治责任</w:t>
      </w:r>
    </w:p>
    <w:p w:rsidR="00A217FA" w:rsidRPr="00A217FA" w:rsidRDefault="00A217FA" w:rsidP="004424A4">
      <w:pPr>
        <w:spacing w:line="360" w:lineRule="auto"/>
        <w:ind w:firstLineChars="200" w:firstLine="640"/>
        <w:rPr>
          <w:rFonts w:ascii="黑体" w:eastAsia="黑体" w:hAnsi="黑体"/>
          <w:color w:val="000000"/>
          <w:sz w:val="32"/>
          <w:szCs w:val="32"/>
        </w:rPr>
      </w:pPr>
      <w:r w:rsidRPr="00A217FA">
        <w:rPr>
          <w:rFonts w:ascii="仿宋_GB2312" w:eastAsia="仿宋_GB2312" w:hint="eastAsia"/>
          <w:color w:val="000000"/>
          <w:sz w:val="32"/>
          <w:szCs w:val="32"/>
        </w:rPr>
        <w:t>5</w:t>
      </w:r>
      <w:r w:rsidR="004A4A7A">
        <w:rPr>
          <w:rFonts w:ascii="仿宋_GB2312" w:eastAsia="仿宋_GB2312" w:hint="eastAsia"/>
          <w:color w:val="000000"/>
          <w:sz w:val="32"/>
          <w:szCs w:val="32"/>
        </w:rPr>
        <w:t>．</w:t>
      </w:r>
      <w:r w:rsidRPr="00A217FA">
        <w:rPr>
          <w:rFonts w:ascii="仿宋_GB2312" w:eastAsia="仿宋_GB2312" w:hint="eastAsia"/>
          <w:color w:val="000000"/>
          <w:sz w:val="32"/>
          <w:szCs w:val="32"/>
        </w:rPr>
        <w:t>严格执行《中国共产党党内监督条例》</w:t>
      </w:r>
      <w:r w:rsidR="004D4DC9">
        <w:rPr>
          <w:rFonts w:ascii="仿宋_GB2312" w:eastAsia="仿宋_GB2312" w:hint="eastAsia"/>
          <w:color w:val="000000"/>
          <w:sz w:val="32"/>
          <w:szCs w:val="32"/>
        </w:rPr>
        <w:t>。</w:t>
      </w:r>
      <w:r w:rsidRPr="00A217FA">
        <w:rPr>
          <w:rFonts w:ascii="仿宋_GB2312" w:eastAsia="仿宋_GB2312" w:hint="eastAsia"/>
          <w:color w:val="000000"/>
          <w:sz w:val="32"/>
          <w:szCs w:val="32"/>
        </w:rPr>
        <w:t>认真落实</w:t>
      </w:r>
      <w:r w:rsidR="004424A4">
        <w:rPr>
          <w:rFonts w:ascii="仿宋_GB2312" w:eastAsia="仿宋_GB2312" w:hint="eastAsia"/>
          <w:color w:val="000000"/>
          <w:sz w:val="32"/>
          <w:szCs w:val="32"/>
        </w:rPr>
        <w:t>厅三项任务十项工作和</w:t>
      </w:r>
      <w:r w:rsidRPr="00A217FA">
        <w:rPr>
          <w:rFonts w:ascii="仿宋_GB2312" w:eastAsia="仿宋_GB2312" w:hint="eastAsia"/>
          <w:color w:val="000000"/>
          <w:sz w:val="32"/>
          <w:szCs w:val="32"/>
        </w:rPr>
        <w:t>《关于厅直系统纪检组织落实“两为主”、推进“三转”工作实施意见（试行）》(川交党[2016] 176号），</w:t>
      </w:r>
      <w:r w:rsidR="00B46973" w:rsidRPr="00F13B1E">
        <w:rPr>
          <w:rFonts w:ascii="仿宋_GB2312" w:eastAsia="仿宋_GB2312" w:hAnsi="华文仿宋" w:hint="eastAsia"/>
          <w:sz w:val="32"/>
          <w:szCs w:val="32"/>
        </w:rPr>
        <w:t>结合</w:t>
      </w:r>
      <w:r w:rsidR="00B46973">
        <w:rPr>
          <w:rFonts w:ascii="仿宋_GB2312" w:eastAsia="仿宋_GB2312" w:hAnsi="华文仿宋" w:hint="eastAsia"/>
          <w:sz w:val="32"/>
          <w:szCs w:val="32"/>
        </w:rPr>
        <w:t>我</w:t>
      </w:r>
      <w:r w:rsidR="00B46973" w:rsidRPr="00F13B1E">
        <w:rPr>
          <w:rFonts w:ascii="仿宋_GB2312" w:eastAsia="仿宋_GB2312" w:hAnsi="华文仿宋" w:hint="eastAsia"/>
          <w:sz w:val="32"/>
          <w:szCs w:val="32"/>
        </w:rPr>
        <w:t>院的工作实际，着力构建党委全面监督、纪委专责监督、党的工作部门职能监督、各党支部日常监督、党员民主监督的党内监督体系。</w:t>
      </w:r>
    </w:p>
    <w:p w:rsidR="00A217FA" w:rsidRPr="00D9307B" w:rsidRDefault="00B46973" w:rsidP="006106B9">
      <w:pPr>
        <w:adjustRightInd w:val="0"/>
        <w:spacing w:line="360" w:lineRule="auto"/>
        <w:ind w:firstLineChars="200" w:firstLine="640"/>
        <w:rPr>
          <w:rFonts w:ascii="仿宋_GB2312" w:eastAsia="仿宋_GB2312" w:hAnsi="华文仿宋"/>
          <w:sz w:val="32"/>
          <w:szCs w:val="32"/>
        </w:rPr>
      </w:pPr>
      <w:r>
        <w:rPr>
          <w:rFonts w:ascii="仿宋_GB2312" w:eastAsia="仿宋_GB2312" w:hint="eastAsia"/>
          <w:color w:val="000000"/>
          <w:sz w:val="32"/>
          <w:szCs w:val="32"/>
        </w:rPr>
        <w:t>6.</w:t>
      </w:r>
      <w:r w:rsidR="00A217FA" w:rsidRPr="00A217FA">
        <w:rPr>
          <w:rFonts w:ascii="仿宋_GB2312" w:eastAsia="仿宋_GB2312" w:hint="eastAsia"/>
          <w:color w:val="000000"/>
          <w:sz w:val="32"/>
          <w:szCs w:val="32"/>
        </w:rPr>
        <w:t>压紧压实</w:t>
      </w:r>
      <w:r w:rsidR="00BF2C42" w:rsidRPr="00F13B1E">
        <w:rPr>
          <w:rFonts w:ascii="仿宋_GB2312" w:eastAsia="仿宋_GB2312" w:hAnsi="华文仿宋" w:hint="eastAsia"/>
          <w:sz w:val="32"/>
          <w:szCs w:val="32"/>
        </w:rPr>
        <w:t>院党委</w:t>
      </w:r>
      <w:r w:rsidR="00A217FA" w:rsidRPr="00A217FA">
        <w:rPr>
          <w:rFonts w:ascii="仿宋_GB2312" w:eastAsia="仿宋_GB2312" w:hint="eastAsia"/>
          <w:color w:val="000000"/>
          <w:sz w:val="32"/>
          <w:szCs w:val="32"/>
        </w:rPr>
        <w:t>主体责任</w:t>
      </w:r>
      <w:r w:rsidR="004D4DC9">
        <w:rPr>
          <w:rFonts w:ascii="仿宋_GB2312" w:eastAsia="仿宋_GB2312" w:hint="eastAsia"/>
          <w:color w:val="000000"/>
          <w:sz w:val="32"/>
          <w:szCs w:val="32"/>
        </w:rPr>
        <w:t>。</w:t>
      </w:r>
      <w:r w:rsidR="00A217FA" w:rsidRPr="00A217FA">
        <w:rPr>
          <w:rFonts w:ascii="仿宋_GB2312" w:eastAsia="仿宋_GB2312" w:hint="eastAsia"/>
          <w:color w:val="000000"/>
          <w:sz w:val="32"/>
          <w:szCs w:val="32"/>
        </w:rPr>
        <w:t>以</w:t>
      </w:r>
      <w:r w:rsidR="00BF2C42">
        <w:rPr>
          <w:rFonts w:ascii="仿宋_GB2312" w:eastAsia="仿宋_GB2312" w:hint="eastAsia"/>
          <w:color w:val="000000"/>
          <w:sz w:val="32"/>
          <w:szCs w:val="32"/>
        </w:rPr>
        <w:t>党支部</w:t>
      </w:r>
      <w:r w:rsidR="00A217FA" w:rsidRPr="00A217FA">
        <w:rPr>
          <w:rFonts w:ascii="仿宋_GB2312" w:eastAsia="仿宋_GB2312" w:hint="eastAsia"/>
          <w:color w:val="000000"/>
          <w:sz w:val="32"/>
          <w:szCs w:val="32"/>
        </w:rPr>
        <w:t>规范化建设为载体，全面加强党的组织建设。</w:t>
      </w:r>
      <w:r w:rsidR="00BF2C42" w:rsidRPr="00F13B1E">
        <w:rPr>
          <w:rFonts w:ascii="仿宋_GB2312" w:eastAsia="仿宋_GB2312" w:hAnsi="华文仿宋" w:hint="eastAsia"/>
          <w:sz w:val="32"/>
          <w:szCs w:val="32"/>
        </w:rPr>
        <w:t>院党委将继续深化落实主体责任和监督责任，强化“一岗双责”，夯实院班子成员、全院各级党组织以及院各部门、各子公司负责人的相应责任</w:t>
      </w:r>
      <w:r w:rsidR="00D9307B">
        <w:rPr>
          <w:rFonts w:ascii="仿宋_GB2312" w:eastAsia="仿宋_GB2312" w:hAnsi="华文仿宋" w:hint="eastAsia"/>
          <w:sz w:val="32"/>
          <w:szCs w:val="32"/>
        </w:rPr>
        <w:t>，</w:t>
      </w:r>
      <w:r w:rsidR="00A217FA" w:rsidRPr="00A217FA">
        <w:rPr>
          <w:rFonts w:ascii="仿宋_GB2312" w:eastAsia="仿宋_GB2312" w:hint="eastAsia"/>
          <w:color w:val="000000"/>
          <w:sz w:val="32"/>
          <w:szCs w:val="32"/>
        </w:rPr>
        <w:t>落实</w:t>
      </w:r>
      <w:r w:rsidR="00D9307B" w:rsidRPr="00A217FA">
        <w:rPr>
          <w:rFonts w:ascii="仿宋_GB2312" w:eastAsia="仿宋_GB2312" w:hint="eastAsia"/>
          <w:color w:val="000000"/>
          <w:sz w:val="32"/>
          <w:szCs w:val="32"/>
        </w:rPr>
        <w:t>责任</w:t>
      </w:r>
      <w:r w:rsidR="00A217FA" w:rsidRPr="00A217FA">
        <w:rPr>
          <w:rFonts w:ascii="仿宋_GB2312" w:eastAsia="仿宋_GB2312" w:hint="eastAsia"/>
          <w:color w:val="000000"/>
          <w:sz w:val="32"/>
          <w:szCs w:val="32"/>
        </w:rPr>
        <w:t>机制，细化责任清单。</w:t>
      </w:r>
    </w:p>
    <w:p w:rsidR="00A217FA" w:rsidRPr="00A217FA" w:rsidRDefault="004A4A7A" w:rsidP="006106B9">
      <w:pPr>
        <w:spacing w:line="360" w:lineRule="auto"/>
        <w:rPr>
          <w:rFonts w:ascii="仿宋_GB2312" w:eastAsia="仿宋_GB2312"/>
          <w:color w:val="000000"/>
          <w:sz w:val="32"/>
          <w:szCs w:val="32"/>
        </w:rPr>
      </w:pPr>
      <w:r>
        <w:rPr>
          <w:rFonts w:ascii="仿宋_GB2312" w:eastAsia="仿宋_GB2312" w:hint="eastAsia"/>
          <w:color w:val="000000"/>
          <w:sz w:val="32"/>
          <w:szCs w:val="32"/>
        </w:rPr>
        <w:lastRenderedPageBreak/>
        <w:t xml:space="preserve">    7.</w:t>
      </w:r>
      <w:r w:rsidR="00A217FA" w:rsidRPr="00A217FA">
        <w:rPr>
          <w:rFonts w:ascii="仿宋_GB2312" w:eastAsia="仿宋_GB2312" w:hint="eastAsia"/>
          <w:color w:val="000000"/>
          <w:sz w:val="32"/>
          <w:szCs w:val="32"/>
        </w:rPr>
        <w:t>加强日常监督</w:t>
      </w:r>
      <w:r w:rsidR="004D4DC9">
        <w:rPr>
          <w:rFonts w:ascii="仿宋_GB2312" w:eastAsia="仿宋_GB2312" w:hint="eastAsia"/>
          <w:color w:val="000000"/>
          <w:sz w:val="32"/>
          <w:szCs w:val="32"/>
        </w:rPr>
        <w:t>。</w:t>
      </w:r>
      <w:r w:rsidR="004424A4">
        <w:rPr>
          <w:rFonts w:ascii="仿宋_GB2312" w:eastAsia="仿宋_GB2312" w:hint="eastAsia"/>
          <w:color w:val="000000"/>
          <w:sz w:val="32"/>
          <w:szCs w:val="32"/>
        </w:rPr>
        <w:t>开展下属公司廉洁巡查工作，加强监督管理。</w:t>
      </w:r>
      <w:r w:rsidR="004424A4" w:rsidRPr="00A217FA">
        <w:rPr>
          <w:rFonts w:ascii="仿宋_GB2312" w:eastAsia="仿宋_GB2312" w:hint="eastAsia"/>
          <w:color w:val="000000"/>
          <w:sz w:val="32"/>
          <w:szCs w:val="32"/>
        </w:rPr>
        <w:t>注重抓早抓小，</w:t>
      </w:r>
      <w:r w:rsidR="00A217FA" w:rsidRPr="00A217FA">
        <w:rPr>
          <w:rFonts w:ascii="仿宋_GB2312" w:eastAsia="仿宋_GB2312" w:hint="eastAsia"/>
          <w:color w:val="000000"/>
          <w:sz w:val="32"/>
          <w:szCs w:val="32"/>
        </w:rPr>
        <w:t>认真落实</w:t>
      </w:r>
      <w:r w:rsidR="00D9307B">
        <w:rPr>
          <w:rFonts w:ascii="仿宋_GB2312" w:eastAsia="仿宋_GB2312" w:hint="eastAsia"/>
          <w:color w:val="000000"/>
          <w:sz w:val="32"/>
          <w:szCs w:val="32"/>
        </w:rPr>
        <w:t>我院</w:t>
      </w:r>
      <w:r w:rsidR="00A217FA" w:rsidRPr="00A217FA">
        <w:rPr>
          <w:rFonts w:ascii="仿宋_GB2312" w:eastAsia="仿宋_GB2312" w:hint="eastAsia"/>
          <w:color w:val="000000"/>
          <w:sz w:val="32"/>
          <w:szCs w:val="32"/>
        </w:rPr>
        <w:t>《关于在</w:t>
      </w:r>
      <w:r w:rsidR="00D9307B">
        <w:rPr>
          <w:rFonts w:ascii="仿宋_GB2312" w:eastAsia="仿宋_GB2312" w:hint="eastAsia"/>
          <w:color w:val="000000"/>
          <w:sz w:val="32"/>
          <w:szCs w:val="32"/>
        </w:rPr>
        <w:t>院</w:t>
      </w:r>
      <w:r w:rsidR="00A217FA" w:rsidRPr="00A217FA">
        <w:rPr>
          <w:rFonts w:ascii="仿宋_GB2312" w:eastAsia="仿宋_GB2312" w:hint="eastAsia"/>
          <w:color w:val="000000"/>
          <w:sz w:val="32"/>
          <w:szCs w:val="32"/>
        </w:rPr>
        <w:t>一级开展谈话提醒工作的实施方案》，经常开展批评和自我批评、约谈函询，对问题线索带有苗头性、倾向性、一般性的问题，及时进行谈话提醒、约谈函询，把纪律和规矩挺在前面，把握运用好监督执纪“四种形态”。</w:t>
      </w:r>
    </w:p>
    <w:p w:rsidR="00A217FA" w:rsidRPr="00A217FA" w:rsidRDefault="004A4A7A" w:rsidP="006106B9">
      <w:pPr>
        <w:spacing w:line="360" w:lineRule="auto"/>
        <w:rPr>
          <w:rFonts w:ascii="仿宋_GB2312" w:eastAsia="仿宋_GB2312"/>
          <w:color w:val="000000"/>
          <w:sz w:val="32"/>
          <w:szCs w:val="32"/>
        </w:rPr>
      </w:pPr>
      <w:r>
        <w:rPr>
          <w:rFonts w:ascii="仿宋_GB2312" w:eastAsia="仿宋_GB2312" w:hint="eastAsia"/>
          <w:color w:val="000000"/>
          <w:sz w:val="32"/>
          <w:szCs w:val="32"/>
        </w:rPr>
        <w:t xml:space="preserve">    8.</w:t>
      </w:r>
      <w:r w:rsidR="00A217FA" w:rsidRPr="00A217FA">
        <w:rPr>
          <w:rFonts w:ascii="仿宋_GB2312" w:eastAsia="仿宋_GB2312" w:hint="eastAsia"/>
          <w:color w:val="000000"/>
          <w:sz w:val="32"/>
          <w:szCs w:val="32"/>
        </w:rPr>
        <w:t>紧盯</w:t>
      </w:r>
      <w:r w:rsidR="00D9307B">
        <w:rPr>
          <w:rFonts w:ascii="仿宋_GB2312" w:eastAsia="仿宋_GB2312" w:hint="eastAsia"/>
          <w:color w:val="000000"/>
          <w:sz w:val="32"/>
          <w:szCs w:val="32"/>
        </w:rPr>
        <w:t>“</w:t>
      </w:r>
      <w:r w:rsidR="00D9307B" w:rsidRPr="00A217FA">
        <w:rPr>
          <w:rFonts w:ascii="仿宋_GB2312" w:eastAsia="仿宋_GB2312" w:hint="eastAsia"/>
          <w:color w:val="000000"/>
          <w:sz w:val="32"/>
          <w:szCs w:val="32"/>
        </w:rPr>
        <w:t>关键少数</w:t>
      </w:r>
      <w:r w:rsidR="00D9307B">
        <w:rPr>
          <w:rFonts w:ascii="仿宋_GB2312" w:eastAsia="仿宋_GB2312" w:hint="eastAsia"/>
          <w:color w:val="000000"/>
          <w:sz w:val="32"/>
          <w:szCs w:val="32"/>
        </w:rPr>
        <w:t>”</w:t>
      </w:r>
      <w:r w:rsidR="004D4DC9">
        <w:rPr>
          <w:rFonts w:ascii="仿宋_GB2312" w:eastAsia="仿宋_GB2312" w:hint="eastAsia"/>
          <w:color w:val="000000"/>
          <w:sz w:val="32"/>
          <w:szCs w:val="32"/>
        </w:rPr>
        <w:t>。</w:t>
      </w:r>
      <w:r w:rsidR="00A217FA" w:rsidRPr="00A217FA">
        <w:rPr>
          <w:rFonts w:ascii="仿宋_GB2312" w:eastAsia="仿宋_GB2312" w:hint="eastAsia"/>
          <w:color w:val="000000"/>
          <w:sz w:val="32"/>
          <w:szCs w:val="32"/>
        </w:rPr>
        <w:t>强化</w:t>
      </w:r>
      <w:r w:rsidR="00D9307B" w:rsidRPr="00F13B1E">
        <w:rPr>
          <w:rFonts w:ascii="仿宋_GB2312" w:eastAsia="仿宋_GB2312" w:hAnsi="华文仿宋" w:hint="eastAsia"/>
          <w:sz w:val="32"/>
          <w:szCs w:val="32"/>
        </w:rPr>
        <w:t>院班子成员、</w:t>
      </w:r>
      <w:r w:rsidR="004D4DC9">
        <w:rPr>
          <w:rFonts w:ascii="仿宋_GB2312" w:eastAsia="仿宋_GB2312" w:hAnsi="华文仿宋" w:hint="eastAsia"/>
          <w:sz w:val="32"/>
          <w:szCs w:val="32"/>
        </w:rPr>
        <w:t>院各党支部、</w:t>
      </w:r>
      <w:r w:rsidR="00D9307B" w:rsidRPr="00F13B1E">
        <w:rPr>
          <w:rFonts w:ascii="仿宋_GB2312" w:eastAsia="仿宋_GB2312" w:hAnsi="华文仿宋" w:hint="eastAsia"/>
          <w:sz w:val="32"/>
          <w:szCs w:val="32"/>
        </w:rPr>
        <w:t>各部门</w:t>
      </w:r>
      <w:r w:rsidR="004D4DC9">
        <w:rPr>
          <w:rFonts w:ascii="仿宋_GB2312" w:eastAsia="仿宋_GB2312" w:hAnsi="华文仿宋" w:hint="eastAsia"/>
          <w:sz w:val="32"/>
          <w:szCs w:val="32"/>
        </w:rPr>
        <w:t>负责人</w:t>
      </w:r>
      <w:r w:rsidR="00D9307B" w:rsidRPr="00F13B1E">
        <w:rPr>
          <w:rFonts w:ascii="仿宋_GB2312" w:eastAsia="仿宋_GB2312" w:hAnsi="华文仿宋" w:hint="eastAsia"/>
          <w:sz w:val="32"/>
          <w:szCs w:val="32"/>
        </w:rPr>
        <w:t>、各子公司负责人</w:t>
      </w:r>
      <w:r w:rsidR="00A217FA" w:rsidRPr="00A217FA">
        <w:rPr>
          <w:rFonts w:ascii="仿宋_GB2312" w:eastAsia="仿宋_GB2312" w:hint="eastAsia"/>
          <w:color w:val="000000"/>
          <w:sz w:val="32"/>
          <w:szCs w:val="32"/>
        </w:rPr>
        <w:t>特别是</w:t>
      </w:r>
      <w:r w:rsidR="00D9307B">
        <w:rPr>
          <w:rFonts w:ascii="仿宋_GB2312" w:eastAsia="仿宋_GB2312" w:hint="eastAsia"/>
          <w:color w:val="000000"/>
          <w:sz w:val="32"/>
          <w:szCs w:val="32"/>
        </w:rPr>
        <w:t>“</w:t>
      </w:r>
      <w:r w:rsidR="00D9307B" w:rsidRPr="00A217FA">
        <w:rPr>
          <w:rFonts w:ascii="仿宋_GB2312" w:eastAsia="仿宋_GB2312" w:hint="eastAsia"/>
          <w:color w:val="000000"/>
          <w:sz w:val="32"/>
          <w:szCs w:val="32"/>
        </w:rPr>
        <w:t>一把手</w:t>
      </w:r>
      <w:r w:rsidR="00D9307B">
        <w:rPr>
          <w:rFonts w:ascii="仿宋_GB2312" w:eastAsia="仿宋_GB2312" w:hint="eastAsia"/>
          <w:color w:val="000000"/>
          <w:sz w:val="32"/>
          <w:szCs w:val="32"/>
        </w:rPr>
        <w:t>”</w:t>
      </w:r>
      <w:r w:rsidR="00A217FA" w:rsidRPr="00A217FA">
        <w:rPr>
          <w:rFonts w:ascii="仿宋_GB2312" w:eastAsia="仿宋_GB2312" w:hint="eastAsia"/>
          <w:color w:val="000000"/>
          <w:sz w:val="32"/>
          <w:szCs w:val="32"/>
        </w:rPr>
        <w:t>主体责任</w:t>
      </w:r>
      <w:r w:rsidR="00B275A9">
        <w:rPr>
          <w:rFonts w:ascii="仿宋_GB2312" w:eastAsia="仿宋_GB2312" w:hint="eastAsia"/>
          <w:color w:val="000000"/>
          <w:sz w:val="32"/>
          <w:szCs w:val="32"/>
        </w:rPr>
        <w:t>，把谈话提醒作为加强日常管理监督的重要抓手。深入落实责任清单、签订《廉政承诺书》等</w:t>
      </w:r>
      <w:r w:rsidR="00A217FA" w:rsidRPr="00A217FA">
        <w:rPr>
          <w:rFonts w:ascii="仿宋_GB2312" w:eastAsia="仿宋_GB2312" w:hint="eastAsia"/>
          <w:color w:val="000000"/>
          <w:sz w:val="32"/>
          <w:szCs w:val="32"/>
        </w:rPr>
        <w:t>制度，督促</w:t>
      </w:r>
      <w:r w:rsidR="004D4DC9" w:rsidRPr="00A217FA">
        <w:rPr>
          <w:rFonts w:ascii="仿宋_GB2312" w:eastAsia="仿宋_GB2312" w:hint="eastAsia"/>
          <w:color w:val="000000"/>
          <w:sz w:val="32"/>
          <w:szCs w:val="32"/>
        </w:rPr>
        <w:t xml:space="preserve"> </w:t>
      </w:r>
      <w:r w:rsidR="00A217FA" w:rsidRPr="00A217FA">
        <w:rPr>
          <w:rFonts w:ascii="仿宋_GB2312" w:eastAsia="仿宋_GB2312" w:hint="eastAsia"/>
          <w:color w:val="000000"/>
          <w:sz w:val="32"/>
          <w:szCs w:val="32"/>
        </w:rPr>
        <w:t>“一把手”履职尽责。严格执行《问责条例》，把主体责任落实情况作为巡察和监督检查的重点，督促</w:t>
      </w:r>
      <w:r w:rsidR="00B275A9">
        <w:rPr>
          <w:rFonts w:ascii="仿宋_GB2312" w:eastAsia="仿宋_GB2312" w:hint="eastAsia"/>
          <w:color w:val="000000"/>
          <w:sz w:val="32"/>
          <w:szCs w:val="32"/>
        </w:rPr>
        <w:t>全院</w:t>
      </w:r>
      <w:r w:rsidR="00A217FA" w:rsidRPr="00A217FA">
        <w:rPr>
          <w:rFonts w:ascii="仿宋_GB2312" w:eastAsia="仿宋_GB2312" w:hint="eastAsia"/>
          <w:color w:val="000000"/>
          <w:sz w:val="32"/>
          <w:szCs w:val="32"/>
        </w:rPr>
        <w:t>各级党组织履行全面从严治党政治责任。</w:t>
      </w:r>
    </w:p>
    <w:p w:rsidR="00737074" w:rsidRDefault="004A4A7A" w:rsidP="006106B9">
      <w:pPr>
        <w:widowControl/>
        <w:shd w:val="clear" w:color="auto" w:fill="FFFFFF"/>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9.建立完善谈话报告制度。</w:t>
      </w:r>
      <w:r w:rsidRPr="004A4A7A">
        <w:rPr>
          <w:rFonts w:ascii="仿宋_GB2312" w:eastAsia="仿宋_GB2312" w:hint="eastAsia"/>
          <w:color w:val="000000"/>
          <w:sz w:val="32"/>
          <w:szCs w:val="32"/>
        </w:rPr>
        <w:t>按照“谁实施、谁负责”原则，做好谈话记录、统计上报，谈话对象在谈话结束15日内根据谈话内容做出书面说明，送主谈人审核。《谈话提醒表》、谈话对象书面说明报院党委办公室汇总。院党委书记对院班子成员的谈话提醒，根据工作需要或按照厅党组、驻厅纪检组的要求开展。</w:t>
      </w:r>
    </w:p>
    <w:p w:rsidR="00737074" w:rsidRDefault="00737074" w:rsidP="006106B9">
      <w:pPr>
        <w:widowControl/>
        <w:shd w:val="clear" w:color="auto" w:fill="FFFFFF"/>
        <w:spacing w:line="360" w:lineRule="auto"/>
        <w:ind w:firstLine="632"/>
        <w:rPr>
          <w:rFonts w:ascii="黑体" w:eastAsia="黑体" w:hAnsi="黑体"/>
          <w:color w:val="000000"/>
          <w:sz w:val="32"/>
          <w:szCs w:val="32"/>
        </w:rPr>
      </w:pPr>
      <w:r w:rsidRPr="00737074">
        <w:rPr>
          <w:rFonts w:ascii="黑体" w:eastAsia="黑体" w:hAnsi="黑体" w:hint="eastAsia"/>
          <w:color w:val="000000"/>
          <w:sz w:val="32"/>
          <w:szCs w:val="32"/>
        </w:rPr>
        <w:t>三、抓好重点领域关键环节的监督监管</w:t>
      </w:r>
    </w:p>
    <w:p w:rsidR="00737074" w:rsidRPr="00E93B69" w:rsidRDefault="00737074" w:rsidP="006106B9">
      <w:pPr>
        <w:adjustRightInd w:val="0"/>
        <w:spacing w:line="360" w:lineRule="auto"/>
        <w:ind w:firstLineChars="200" w:firstLine="640"/>
        <w:rPr>
          <w:rFonts w:ascii="仿宋_GB2312" w:eastAsia="仿宋_GB2312"/>
          <w:sz w:val="32"/>
          <w:szCs w:val="32"/>
        </w:rPr>
      </w:pPr>
      <w:r w:rsidRPr="00E93B69">
        <w:rPr>
          <w:rFonts w:ascii="仿宋_GB2312" w:eastAsia="仿宋_GB2312" w:hint="eastAsia"/>
          <w:sz w:val="32"/>
          <w:szCs w:val="32"/>
        </w:rPr>
        <w:t>10.围绕重点抓监督。做好开展落实党风廉政责任制和涉及省重点及政府投资项目工程建设领域突出问题专项自查工作，坚持以廉政防控关键点、重要环节为督查主要对象，加强监理人员</w:t>
      </w:r>
      <w:r w:rsidRPr="00E93B69">
        <w:rPr>
          <w:rFonts w:ascii="仿宋_GB2312" w:eastAsia="仿宋_GB2312" w:hint="eastAsia"/>
          <w:sz w:val="32"/>
          <w:szCs w:val="32"/>
        </w:rPr>
        <w:lastRenderedPageBreak/>
        <w:t>以及设计代表、试验检测人员、项目代建管理人员廉洁履职情况的督查；加强对院各部门开展廉政教育、落实党风廉政建设工作及《生产部门重大事项议事规则》的情况进行综合检查，发现问题督促限时整改。坚持加强对投标项目和外协项目的监督管理，严格执行“双合同”制，坚持对大宗物资采购和院基建改造工程招标比选过程的监督管理，确保资金有效使用和合法开支。</w:t>
      </w:r>
    </w:p>
    <w:p w:rsidR="00B76567" w:rsidRDefault="00E93B69" w:rsidP="006106B9">
      <w:pPr>
        <w:adjustRightInd w:val="0"/>
        <w:spacing w:line="360" w:lineRule="auto"/>
        <w:ind w:firstLineChars="200" w:firstLine="640"/>
        <w:rPr>
          <w:rFonts w:ascii="仿宋_GB2312" w:eastAsia="仿宋_GB2312"/>
          <w:sz w:val="32"/>
          <w:szCs w:val="32"/>
        </w:rPr>
      </w:pPr>
      <w:r w:rsidRPr="00B76567">
        <w:rPr>
          <w:rFonts w:ascii="仿宋_GB2312" w:eastAsia="仿宋_GB2312" w:hint="eastAsia"/>
          <w:color w:val="000000"/>
          <w:sz w:val="32"/>
          <w:szCs w:val="32"/>
        </w:rPr>
        <w:t>11.</w:t>
      </w:r>
      <w:r w:rsidR="00B76567" w:rsidRPr="00B76567">
        <w:rPr>
          <w:rFonts w:ascii="仿宋_GB2312" w:eastAsia="仿宋_GB2312" w:hint="eastAsia"/>
          <w:sz w:val="32"/>
          <w:szCs w:val="32"/>
        </w:rPr>
        <w:t>抓内控制度完善。</w:t>
      </w:r>
      <w:r w:rsidR="00B76567">
        <w:rPr>
          <w:rFonts w:ascii="仿宋_GB2312" w:eastAsia="仿宋_GB2312" w:hint="eastAsia"/>
          <w:sz w:val="32"/>
          <w:szCs w:val="32"/>
        </w:rPr>
        <w:t>进一步</w:t>
      </w:r>
      <w:r w:rsidR="00B76567" w:rsidRPr="00B76567">
        <w:rPr>
          <w:rFonts w:ascii="仿宋_GB2312" w:eastAsia="仿宋_GB2312" w:hint="eastAsia"/>
          <w:sz w:val="32"/>
          <w:szCs w:val="32"/>
        </w:rPr>
        <w:t>完善会议制度，全面梳理完善各类管理办法，分类汇总，查漏补缺，进一步规范工程项目外委、经费使用、资产采购、物资处理等内控管理。</w:t>
      </w:r>
    </w:p>
    <w:p w:rsidR="00B76567" w:rsidRPr="00B76567" w:rsidRDefault="00B76567" w:rsidP="006106B9">
      <w:pPr>
        <w:spacing w:line="360" w:lineRule="auto"/>
        <w:ind w:firstLineChars="200" w:firstLine="640"/>
        <w:rPr>
          <w:rFonts w:ascii="黑体" w:eastAsia="黑体" w:hAnsi="黑体"/>
          <w:color w:val="000000"/>
          <w:sz w:val="32"/>
          <w:szCs w:val="32"/>
        </w:rPr>
      </w:pPr>
      <w:r w:rsidRPr="00B76567">
        <w:rPr>
          <w:rFonts w:ascii="黑体" w:eastAsia="黑体" w:hAnsi="黑体" w:hint="eastAsia"/>
          <w:color w:val="000000"/>
          <w:sz w:val="32"/>
          <w:szCs w:val="32"/>
        </w:rPr>
        <w:t>四、持之以恒推进作风建设</w:t>
      </w:r>
    </w:p>
    <w:p w:rsidR="00153A44" w:rsidRDefault="00B76567" w:rsidP="006106B9">
      <w:pPr>
        <w:spacing w:line="360" w:lineRule="auto"/>
        <w:ind w:firstLineChars="200" w:firstLine="640"/>
        <w:rPr>
          <w:rFonts w:ascii="仿宋_GB2312" w:eastAsia="仿宋_GB2312"/>
          <w:sz w:val="32"/>
          <w:szCs w:val="32"/>
        </w:rPr>
      </w:pPr>
      <w:r w:rsidRPr="00B76567">
        <w:rPr>
          <w:rFonts w:ascii="仿宋_GB2312" w:eastAsia="仿宋_GB2312" w:hint="eastAsia"/>
          <w:color w:val="000000"/>
          <w:sz w:val="32"/>
          <w:szCs w:val="32"/>
        </w:rPr>
        <w:t>12.持</w:t>
      </w:r>
      <w:r w:rsidRPr="00B76567">
        <w:rPr>
          <w:rFonts w:ascii="仿宋_GB2312" w:eastAsia="仿宋_GB2312" w:hint="eastAsia"/>
          <w:sz w:val="32"/>
          <w:szCs w:val="32"/>
        </w:rPr>
        <w:t>之以恒抓好中央八项规定精神、纠正“四风”的落实。深化“三项整改”回头看，</w:t>
      </w:r>
      <w:r w:rsidR="00153A44">
        <w:rPr>
          <w:rFonts w:ascii="仿宋_GB2312" w:eastAsia="仿宋_GB2312" w:hint="eastAsia"/>
          <w:sz w:val="32"/>
          <w:szCs w:val="32"/>
        </w:rPr>
        <w:t>坚决杜绝</w:t>
      </w:r>
      <w:r w:rsidRPr="00B76567">
        <w:rPr>
          <w:rFonts w:ascii="仿宋_GB2312" w:eastAsia="仿宋_GB2312" w:hint="eastAsia"/>
          <w:sz w:val="32"/>
          <w:szCs w:val="32"/>
        </w:rPr>
        <w:t>违规发放津补贴、</w:t>
      </w:r>
      <w:r w:rsidR="00153A44">
        <w:rPr>
          <w:rFonts w:ascii="仿宋_GB2312" w:eastAsia="仿宋_GB2312" w:hint="eastAsia"/>
          <w:sz w:val="32"/>
          <w:szCs w:val="32"/>
        </w:rPr>
        <w:t>财务管理不规范、厉行勤俭节约不严格等老大难</w:t>
      </w:r>
      <w:r w:rsidR="0036081B">
        <w:rPr>
          <w:rFonts w:ascii="仿宋_GB2312" w:eastAsia="仿宋_GB2312" w:hint="eastAsia"/>
          <w:sz w:val="32"/>
          <w:szCs w:val="32"/>
        </w:rPr>
        <w:t>问题</w:t>
      </w:r>
      <w:r w:rsidR="00153A44">
        <w:rPr>
          <w:rFonts w:ascii="仿宋_GB2312" w:eastAsia="仿宋_GB2312" w:hint="eastAsia"/>
          <w:sz w:val="32"/>
          <w:szCs w:val="32"/>
        </w:rPr>
        <w:t>现象死灰复燃</w:t>
      </w:r>
      <w:r w:rsidRPr="00B76567">
        <w:rPr>
          <w:rFonts w:ascii="仿宋_GB2312" w:eastAsia="仿宋_GB2312" w:hint="eastAsia"/>
          <w:sz w:val="32"/>
          <w:szCs w:val="32"/>
        </w:rPr>
        <w:t>，密切关注</w:t>
      </w:r>
      <w:r>
        <w:rPr>
          <w:rFonts w:ascii="仿宋_GB2312" w:eastAsia="仿宋_GB2312" w:hint="eastAsia"/>
          <w:sz w:val="32"/>
          <w:szCs w:val="32"/>
        </w:rPr>
        <w:t>“</w:t>
      </w:r>
      <w:r w:rsidRPr="00B76567">
        <w:rPr>
          <w:rFonts w:ascii="仿宋_GB2312" w:eastAsia="仿宋_GB2312" w:hint="eastAsia"/>
          <w:sz w:val="32"/>
          <w:szCs w:val="32"/>
        </w:rPr>
        <w:t>四风</w:t>
      </w:r>
      <w:r>
        <w:rPr>
          <w:rFonts w:ascii="仿宋_GB2312" w:eastAsia="仿宋_GB2312" w:hint="eastAsia"/>
          <w:sz w:val="32"/>
          <w:szCs w:val="32"/>
        </w:rPr>
        <w:t>”</w:t>
      </w:r>
      <w:r w:rsidRPr="00B76567">
        <w:rPr>
          <w:rFonts w:ascii="仿宋_GB2312" w:eastAsia="仿宋_GB2312" w:hint="eastAsia"/>
          <w:sz w:val="32"/>
          <w:szCs w:val="32"/>
        </w:rPr>
        <w:t>问题新动向新表现，定期排查、及时发现、立即整改。</w:t>
      </w:r>
    </w:p>
    <w:p w:rsidR="00547DC4" w:rsidRDefault="00B76567" w:rsidP="006106B9">
      <w:pPr>
        <w:spacing w:line="360" w:lineRule="auto"/>
        <w:ind w:firstLineChars="200" w:firstLine="640"/>
        <w:rPr>
          <w:rFonts w:ascii="仿宋_GB2312" w:eastAsia="仿宋_GB2312"/>
          <w:color w:val="000000"/>
          <w:sz w:val="32"/>
          <w:szCs w:val="32"/>
        </w:rPr>
      </w:pPr>
      <w:r w:rsidRPr="00B76567">
        <w:rPr>
          <w:rFonts w:ascii="仿宋_GB2312" w:eastAsia="仿宋_GB2312" w:hint="eastAsia"/>
          <w:sz w:val="32"/>
          <w:szCs w:val="32"/>
        </w:rPr>
        <w:t>1</w:t>
      </w:r>
      <w:r w:rsidR="00153A44">
        <w:rPr>
          <w:rFonts w:ascii="仿宋_GB2312" w:eastAsia="仿宋_GB2312" w:hint="eastAsia"/>
          <w:sz w:val="32"/>
          <w:szCs w:val="32"/>
        </w:rPr>
        <w:t>3</w:t>
      </w:r>
      <w:r w:rsidRPr="00B76567">
        <w:rPr>
          <w:rFonts w:ascii="仿宋_GB2312" w:eastAsia="仿宋_GB2312" w:hint="eastAsia"/>
          <w:sz w:val="32"/>
          <w:szCs w:val="32"/>
        </w:rPr>
        <w:t>.深入基层主动作为</w:t>
      </w:r>
      <w:r w:rsidR="004D4DC9">
        <w:rPr>
          <w:rFonts w:ascii="仿宋_GB2312" w:eastAsia="仿宋_GB2312" w:hint="eastAsia"/>
          <w:sz w:val="32"/>
          <w:szCs w:val="32"/>
        </w:rPr>
        <w:t>。</w:t>
      </w:r>
      <w:r w:rsidRPr="00B76567">
        <w:rPr>
          <w:rFonts w:ascii="仿宋_GB2312" w:eastAsia="仿宋_GB2312" w:hint="eastAsia"/>
          <w:sz w:val="32"/>
          <w:szCs w:val="32"/>
        </w:rPr>
        <w:t>严肃查处发生在群众身边的不正之风，着力营造风清气正、清清爽爽的基层良好政治生态。坚持问题导向</w:t>
      </w:r>
      <w:r w:rsidR="001A62F2">
        <w:rPr>
          <w:rFonts w:ascii="仿宋_GB2312" w:eastAsia="仿宋_GB2312" w:hint="eastAsia"/>
          <w:sz w:val="32"/>
          <w:szCs w:val="32"/>
        </w:rPr>
        <w:t>，</w:t>
      </w:r>
      <w:r w:rsidRPr="00B76567">
        <w:rPr>
          <w:rFonts w:ascii="仿宋_GB2312" w:eastAsia="仿宋_GB2312" w:hint="eastAsia"/>
          <w:sz w:val="32"/>
          <w:szCs w:val="32"/>
        </w:rPr>
        <w:t>认真研究分析政风满意度测评反馈结果，举一反三制订整改方案。</w:t>
      </w:r>
      <w:r w:rsidR="001A62F2">
        <w:rPr>
          <w:rFonts w:ascii="仿宋_GB2312" w:eastAsia="仿宋_GB2312" w:hint="eastAsia"/>
          <w:sz w:val="32"/>
          <w:szCs w:val="32"/>
        </w:rPr>
        <w:t>建立基层调研工作机制和活动方案，通过专题调研等方式了解和研究实际问题，切实帮助生产部门一线等基层解决实际问题或化解矛盾。落实谈心谈话制度，认真听取基层职工群众</w:t>
      </w:r>
      <w:r w:rsidR="001A62F2">
        <w:rPr>
          <w:rFonts w:ascii="仿宋_GB2312" w:eastAsia="仿宋_GB2312" w:hint="eastAsia"/>
          <w:sz w:val="32"/>
          <w:szCs w:val="32"/>
        </w:rPr>
        <w:lastRenderedPageBreak/>
        <w:t>的意见建议，做好基层干部群众思想政治工作。</w:t>
      </w:r>
      <w:r w:rsidR="001A62F2">
        <w:rPr>
          <w:rFonts w:ascii="仿宋_GB2312" w:eastAsia="仿宋_GB2312" w:hint="eastAsia"/>
          <w:color w:val="000000"/>
          <w:sz w:val="32"/>
          <w:szCs w:val="32"/>
        </w:rPr>
        <w:t>在“走基层”中改进作风、树立形象。</w:t>
      </w:r>
    </w:p>
    <w:p w:rsidR="00B76567" w:rsidRPr="00B76567" w:rsidRDefault="00547DC4" w:rsidP="006106B9">
      <w:pPr>
        <w:spacing w:line="360" w:lineRule="auto"/>
        <w:ind w:firstLineChars="200" w:firstLine="640"/>
        <w:rPr>
          <w:rFonts w:ascii="仿宋_GB2312" w:eastAsia="仿宋_GB2312"/>
          <w:sz w:val="32"/>
          <w:szCs w:val="32"/>
        </w:rPr>
      </w:pPr>
      <w:r>
        <w:rPr>
          <w:rFonts w:ascii="仿宋_GB2312" w:eastAsia="仿宋_GB2312" w:hint="eastAsia"/>
          <w:sz w:val="32"/>
          <w:szCs w:val="32"/>
        </w:rPr>
        <w:t>14</w:t>
      </w:r>
      <w:r w:rsidR="00B76567" w:rsidRPr="00B76567">
        <w:rPr>
          <w:rFonts w:ascii="仿宋_GB2312" w:eastAsia="仿宋_GB2312" w:hint="eastAsia"/>
          <w:sz w:val="32"/>
          <w:szCs w:val="32"/>
        </w:rPr>
        <w:t>.鲜明用人导向。严格落实</w:t>
      </w:r>
      <w:r>
        <w:rPr>
          <w:rFonts w:ascii="仿宋_GB2312" w:eastAsia="仿宋_GB2312" w:hint="eastAsia"/>
          <w:sz w:val="32"/>
          <w:szCs w:val="32"/>
        </w:rPr>
        <w:t>“好干部”</w:t>
      </w:r>
      <w:r w:rsidR="00B76567" w:rsidRPr="00B76567">
        <w:rPr>
          <w:rFonts w:ascii="仿宋_GB2312" w:eastAsia="仿宋_GB2312" w:hint="eastAsia"/>
          <w:sz w:val="32"/>
          <w:szCs w:val="32"/>
        </w:rPr>
        <w:t>标准和“三严三实”要求，以及省委“三个六”要求，以“重品行、重实干、重公认”为导向，注重在急难险重任务、重大项目推进、艰苦复杂环境和锐意改革创新“四个一线”选拔任用干部。强化正向激励，把严格管理干部与关心关爱干部结合起来。落实容错纠错机制，整治不作为、慢作为、不敢为等不良风气，为想干事、能干事、会干事、干成事、不出事的干部鼓劲撑腰。</w:t>
      </w:r>
    </w:p>
    <w:p w:rsidR="006106B9" w:rsidRDefault="006106B9" w:rsidP="006106B9">
      <w:pPr>
        <w:spacing w:line="360" w:lineRule="auto"/>
        <w:ind w:firstLineChars="200" w:firstLine="640"/>
        <w:rPr>
          <w:rFonts w:ascii="黑体" w:eastAsia="黑体" w:hAnsi="黑体"/>
          <w:color w:val="000000"/>
          <w:sz w:val="32"/>
          <w:szCs w:val="32"/>
        </w:rPr>
      </w:pPr>
      <w:r w:rsidRPr="006106B9">
        <w:rPr>
          <w:rFonts w:ascii="黑体" w:eastAsia="黑体" w:hAnsi="黑体" w:hint="eastAsia"/>
          <w:color w:val="000000"/>
          <w:sz w:val="32"/>
          <w:szCs w:val="32"/>
        </w:rPr>
        <w:t>五、健全惩防体系格局</w:t>
      </w:r>
    </w:p>
    <w:p w:rsidR="006106B9" w:rsidRPr="006106B9" w:rsidRDefault="006106B9" w:rsidP="006106B9">
      <w:pPr>
        <w:spacing w:line="360" w:lineRule="auto"/>
        <w:ind w:firstLineChars="200" w:firstLine="640"/>
        <w:rPr>
          <w:rFonts w:ascii="仿宋_GB2312" w:eastAsia="仿宋_GB2312"/>
          <w:sz w:val="32"/>
          <w:szCs w:val="32"/>
        </w:rPr>
      </w:pPr>
      <w:r w:rsidRPr="006106B9">
        <w:rPr>
          <w:rFonts w:ascii="仿宋_GB2312" w:eastAsia="仿宋_GB2312" w:hint="eastAsia"/>
          <w:sz w:val="32"/>
          <w:szCs w:val="32"/>
        </w:rPr>
        <w:t>15.坚</w:t>
      </w:r>
      <w:r w:rsidRPr="00395B53">
        <w:rPr>
          <w:rFonts w:eastAsia="仿宋_GB2312" w:hint="eastAsia"/>
          <w:sz w:val="32"/>
          <w:szCs w:val="32"/>
        </w:rPr>
        <w:t>持党风廉政建设工作长抓不懈</w:t>
      </w:r>
      <w:r w:rsidR="004D4DC9">
        <w:rPr>
          <w:rFonts w:eastAsia="仿宋_GB2312" w:hint="eastAsia"/>
          <w:sz w:val="32"/>
          <w:szCs w:val="32"/>
        </w:rPr>
        <w:t>。</w:t>
      </w:r>
      <w:r w:rsidRPr="00395B53">
        <w:rPr>
          <w:rFonts w:eastAsia="仿宋_GB2312"/>
          <w:sz w:val="32"/>
          <w:szCs w:val="32"/>
        </w:rPr>
        <w:t>以</w:t>
      </w:r>
      <w:r w:rsidRPr="00395B53">
        <w:rPr>
          <w:rFonts w:eastAsia="仿宋_GB2312" w:hint="eastAsia"/>
          <w:sz w:val="32"/>
          <w:szCs w:val="32"/>
        </w:rPr>
        <w:t>“两学一做”学习</w:t>
      </w:r>
      <w:r w:rsidRPr="00395B53">
        <w:rPr>
          <w:rFonts w:eastAsia="仿宋_GB2312"/>
          <w:sz w:val="32"/>
          <w:szCs w:val="32"/>
        </w:rPr>
        <w:t>教育为契机，以落实</w:t>
      </w:r>
      <w:r w:rsidRPr="00395B53">
        <w:rPr>
          <w:rFonts w:eastAsia="仿宋_GB2312" w:hint="eastAsia"/>
          <w:sz w:val="32"/>
          <w:szCs w:val="32"/>
        </w:rPr>
        <w:t>“</w:t>
      </w:r>
      <w:r w:rsidRPr="00395B53">
        <w:rPr>
          <w:rFonts w:eastAsia="仿宋_GB2312"/>
          <w:sz w:val="32"/>
          <w:szCs w:val="32"/>
        </w:rPr>
        <w:t>两个责任</w:t>
      </w:r>
      <w:r w:rsidRPr="00395B53">
        <w:rPr>
          <w:rFonts w:eastAsia="仿宋_GB2312" w:hint="eastAsia"/>
          <w:sz w:val="32"/>
          <w:szCs w:val="32"/>
        </w:rPr>
        <w:t>”</w:t>
      </w:r>
      <w:r w:rsidRPr="00395B53">
        <w:rPr>
          <w:rFonts w:eastAsia="仿宋_GB2312"/>
          <w:sz w:val="32"/>
          <w:szCs w:val="32"/>
        </w:rPr>
        <w:t>为重点，筑牢教育、制度、监督</w:t>
      </w:r>
      <w:r w:rsidRPr="00395B53">
        <w:rPr>
          <w:rFonts w:eastAsia="仿宋_GB2312" w:hint="eastAsia"/>
          <w:sz w:val="32"/>
          <w:szCs w:val="32"/>
        </w:rPr>
        <w:t>“</w:t>
      </w:r>
      <w:r w:rsidRPr="00395B53">
        <w:rPr>
          <w:rFonts w:eastAsia="仿宋_GB2312"/>
          <w:sz w:val="32"/>
          <w:szCs w:val="32"/>
        </w:rPr>
        <w:t>三道防线</w:t>
      </w:r>
      <w:r w:rsidRPr="00395B53">
        <w:rPr>
          <w:rFonts w:eastAsia="仿宋_GB2312" w:hint="eastAsia"/>
          <w:sz w:val="32"/>
          <w:szCs w:val="32"/>
        </w:rPr>
        <w:t>”</w:t>
      </w:r>
      <w:r w:rsidRPr="00395B53">
        <w:rPr>
          <w:rFonts w:eastAsia="仿宋_GB2312"/>
          <w:sz w:val="32"/>
          <w:szCs w:val="32"/>
        </w:rPr>
        <w:t>，进一步强化职责担当</w:t>
      </w:r>
      <w:r>
        <w:rPr>
          <w:rFonts w:eastAsia="仿宋_GB2312" w:hint="eastAsia"/>
          <w:sz w:val="32"/>
          <w:szCs w:val="32"/>
        </w:rPr>
        <w:t>、</w:t>
      </w:r>
      <w:r w:rsidRPr="00395B53">
        <w:rPr>
          <w:rFonts w:eastAsia="仿宋_GB2312"/>
          <w:sz w:val="32"/>
          <w:szCs w:val="32"/>
        </w:rPr>
        <w:t>强化动态管理，建立健全</w:t>
      </w:r>
      <w:r w:rsidRPr="00395B53">
        <w:rPr>
          <w:rFonts w:eastAsia="仿宋_GB2312" w:hint="eastAsia"/>
          <w:sz w:val="32"/>
          <w:szCs w:val="32"/>
        </w:rPr>
        <w:t>“</w:t>
      </w:r>
      <w:r w:rsidRPr="00395B53">
        <w:rPr>
          <w:rFonts w:eastAsia="仿宋_GB2312"/>
          <w:sz w:val="32"/>
          <w:szCs w:val="32"/>
        </w:rPr>
        <w:t>不能腐</w:t>
      </w:r>
      <w:r w:rsidRPr="00395B53">
        <w:rPr>
          <w:rFonts w:eastAsia="仿宋_GB2312" w:hint="eastAsia"/>
          <w:sz w:val="32"/>
          <w:szCs w:val="32"/>
        </w:rPr>
        <w:t>”</w:t>
      </w:r>
      <w:r w:rsidRPr="00395B53">
        <w:rPr>
          <w:rFonts w:eastAsia="仿宋_GB2312"/>
          <w:sz w:val="32"/>
          <w:szCs w:val="32"/>
        </w:rPr>
        <w:t>的有效机制，打造具有交通院特色的、覆盖勘察设计工作全过程的</w:t>
      </w:r>
      <w:r w:rsidRPr="00395B53">
        <w:rPr>
          <w:rFonts w:eastAsia="仿宋_GB2312" w:hint="eastAsia"/>
          <w:sz w:val="32"/>
          <w:szCs w:val="32"/>
        </w:rPr>
        <w:t>“</w:t>
      </w:r>
      <w:r w:rsidRPr="00395B53">
        <w:rPr>
          <w:rFonts w:eastAsia="仿宋_GB2312"/>
          <w:sz w:val="32"/>
          <w:szCs w:val="32"/>
        </w:rPr>
        <w:t>立体</w:t>
      </w:r>
      <w:r w:rsidRPr="006106B9">
        <w:rPr>
          <w:rFonts w:ascii="仿宋_GB2312" w:eastAsia="仿宋_GB2312" w:hint="eastAsia"/>
          <w:sz w:val="32"/>
          <w:szCs w:val="32"/>
        </w:rPr>
        <w:t>防护网”。认真落实厅2013-2017年惩防体系建设规划和《中共四川省委办公厅四川省政府办公厅&lt;关于印发深化廉政风险防控工作的意见&gt;的通知》(川委办(2016) 54号），突出重点领域和关键岗位，形成全员参与、全域覆盖、重点突出、务实管用的廉政风险防控管理网络。</w:t>
      </w:r>
    </w:p>
    <w:p w:rsidR="006106B9" w:rsidRDefault="006106B9" w:rsidP="006106B9">
      <w:pPr>
        <w:spacing w:line="360" w:lineRule="auto"/>
        <w:ind w:firstLineChars="200" w:firstLine="640"/>
        <w:rPr>
          <w:rFonts w:ascii="仿宋_GB2312" w:eastAsia="仿宋_GB2312"/>
          <w:sz w:val="32"/>
          <w:szCs w:val="32"/>
        </w:rPr>
      </w:pPr>
      <w:r w:rsidRPr="006106B9">
        <w:rPr>
          <w:rFonts w:ascii="仿宋_GB2312" w:eastAsia="仿宋_GB2312" w:hint="eastAsia"/>
          <w:sz w:val="32"/>
          <w:szCs w:val="32"/>
        </w:rPr>
        <w:t>16.进一步细化权责清单</w:t>
      </w:r>
      <w:r w:rsidR="004D4DC9">
        <w:rPr>
          <w:rFonts w:ascii="仿宋_GB2312" w:eastAsia="仿宋_GB2312" w:hint="eastAsia"/>
          <w:sz w:val="32"/>
          <w:szCs w:val="32"/>
        </w:rPr>
        <w:t>。</w:t>
      </w:r>
      <w:r w:rsidRPr="006106B9">
        <w:rPr>
          <w:rFonts w:ascii="仿宋_GB2312" w:eastAsia="仿宋_GB2312" w:hint="eastAsia"/>
          <w:sz w:val="32"/>
          <w:szCs w:val="32"/>
        </w:rPr>
        <w:t>做到权力清单之外无权力、权力清单之内全上网。进一步固化权力运行流程，规范自由裁量权，</w:t>
      </w:r>
      <w:r w:rsidRPr="006106B9">
        <w:rPr>
          <w:rFonts w:ascii="仿宋_GB2312" w:eastAsia="仿宋_GB2312" w:hint="eastAsia"/>
          <w:sz w:val="32"/>
          <w:szCs w:val="32"/>
        </w:rPr>
        <w:lastRenderedPageBreak/>
        <w:t>健全权力制衡机制，推动廉政风险防控有机融入权力运行流程各个环节。</w:t>
      </w:r>
    </w:p>
    <w:p w:rsidR="006106B9" w:rsidRPr="006106B9" w:rsidRDefault="006106B9" w:rsidP="006106B9">
      <w:pPr>
        <w:spacing w:line="360" w:lineRule="auto"/>
        <w:ind w:firstLineChars="200" w:firstLine="640"/>
        <w:rPr>
          <w:rFonts w:ascii="仿宋_GB2312" w:eastAsia="仿宋_GB2312"/>
          <w:sz w:val="32"/>
          <w:szCs w:val="32"/>
        </w:rPr>
      </w:pPr>
      <w:r>
        <w:rPr>
          <w:rFonts w:ascii="仿宋_GB2312" w:eastAsia="仿宋_GB2312" w:hint="eastAsia"/>
          <w:sz w:val="32"/>
          <w:szCs w:val="32"/>
        </w:rPr>
        <w:t>17</w:t>
      </w:r>
      <w:r w:rsidRPr="006106B9">
        <w:rPr>
          <w:rFonts w:ascii="仿宋_GB2312" w:eastAsia="仿宋_GB2312" w:hint="eastAsia"/>
          <w:sz w:val="32"/>
          <w:szCs w:val="32"/>
        </w:rPr>
        <w:t>.深化拓展警示教育</w:t>
      </w:r>
      <w:r w:rsidR="004D4DC9">
        <w:rPr>
          <w:rFonts w:ascii="仿宋_GB2312" w:eastAsia="仿宋_GB2312" w:hint="eastAsia"/>
          <w:sz w:val="32"/>
          <w:szCs w:val="32"/>
        </w:rPr>
        <w:t>。</w:t>
      </w:r>
      <w:r w:rsidRPr="006106B9">
        <w:rPr>
          <w:rFonts w:ascii="仿宋_GB2312" w:eastAsia="仿宋_GB2312" w:hint="eastAsia"/>
          <w:sz w:val="32"/>
          <w:szCs w:val="32"/>
        </w:rPr>
        <w:t>结合“两学一做”学习教育常态化，深入开展“两准则四条例”学习宣传活动，突出抓好案例警示教育，用身边案例教育身边人。坚持把观看学习“一片一</w:t>
      </w:r>
      <w:r>
        <w:rPr>
          <w:rFonts w:ascii="仿宋_GB2312" w:eastAsia="仿宋_GB2312" w:hint="eastAsia"/>
          <w:sz w:val="32"/>
          <w:szCs w:val="32"/>
        </w:rPr>
        <w:t>书</w:t>
      </w:r>
      <w:r w:rsidRPr="006106B9">
        <w:rPr>
          <w:rFonts w:ascii="仿宋_GB2312" w:eastAsia="仿宋_GB2312" w:hint="eastAsia"/>
          <w:sz w:val="32"/>
          <w:szCs w:val="32"/>
        </w:rPr>
        <w:t>一基地”作为中心组学习会、组织生活会、任前廉政谈话的重要内容，抓好抓实，形成长效机制。</w:t>
      </w:r>
    </w:p>
    <w:p w:rsidR="006106B9" w:rsidRDefault="006106B9" w:rsidP="006106B9">
      <w:pPr>
        <w:spacing w:line="360" w:lineRule="auto"/>
        <w:ind w:firstLineChars="200" w:firstLine="640"/>
        <w:rPr>
          <w:rFonts w:ascii="仿宋_GB2312" w:eastAsia="仿宋_GB2312"/>
          <w:sz w:val="32"/>
          <w:szCs w:val="32"/>
        </w:rPr>
      </w:pPr>
      <w:r>
        <w:rPr>
          <w:rFonts w:ascii="仿宋_GB2312" w:eastAsia="仿宋_GB2312" w:hint="eastAsia"/>
          <w:sz w:val="32"/>
          <w:szCs w:val="32"/>
        </w:rPr>
        <w:t>18</w:t>
      </w:r>
      <w:r w:rsidRPr="006106B9">
        <w:rPr>
          <w:rFonts w:ascii="仿宋_GB2312" w:eastAsia="仿宋_GB2312" w:hint="eastAsia"/>
          <w:sz w:val="32"/>
          <w:szCs w:val="32"/>
        </w:rPr>
        <w:t>.大力弘扬廉</w:t>
      </w:r>
      <w:r>
        <w:rPr>
          <w:rFonts w:ascii="仿宋_GB2312" w:eastAsia="仿宋_GB2312" w:hint="eastAsia"/>
          <w:sz w:val="32"/>
          <w:szCs w:val="32"/>
        </w:rPr>
        <w:t>政文化</w:t>
      </w:r>
      <w:r w:rsidR="004D4DC9">
        <w:rPr>
          <w:rFonts w:ascii="仿宋_GB2312" w:eastAsia="仿宋_GB2312" w:hint="eastAsia"/>
          <w:sz w:val="32"/>
          <w:szCs w:val="32"/>
        </w:rPr>
        <w:t>。</w:t>
      </w:r>
      <w:r>
        <w:rPr>
          <w:rFonts w:ascii="仿宋_GB2312" w:eastAsia="仿宋_GB2312" w:hint="eastAsia"/>
          <w:sz w:val="32"/>
          <w:szCs w:val="32"/>
        </w:rPr>
        <w:t>深入开展“传家风、立家规、树新风”活动。扎实开展廉洁机关</w:t>
      </w:r>
      <w:r w:rsidRPr="006106B9">
        <w:rPr>
          <w:rFonts w:ascii="仿宋_GB2312" w:eastAsia="仿宋_GB2312" w:hint="eastAsia"/>
          <w:sz w:val="32"/>
          <w:szCs w:val="32"/>
        </w:rPr>
        <w:t>、廉洁支部主题教育活动，建设高效廉洁的服务型机关。</w:t>
      </w:r>
    </w:p>
    <w:p w:rsidR="006106B9" w:rsidRDefault="006106B9" w:rsidP="006106B9">
      <w:pPr>
        <w:spacing w:line="360" w:lineRule="auto"/>
        <w:ind w:firstLineChars="200" w:firstLine="640"/>
        <w:rPr>
          <w:rFonts w:ascii="黑体" w:eastAsia="黑体" w:hAnsi="黑体"/>
          <w:color w:val="000000"/>
          <w:sz w:val="32"/>
          <w:szCs w:val="32"/>
        </w:rPr>
      </w:pPr>
      <w:r w:rsidRPr="006106B9">
        <w:rPr>
          <w:rFonts w:ascii="黑体" w:eastAsia="黑体" w:hAnsi="黑体" w:hint="eastAsia"/>
          <w:color w:val="000000"/>
          <w:sz w:val="32"/>
          <w:szCs w:val="32"/>
        </w:rPr>
        <w:t>六、建设忠诚干净担当的纪检队伍</w:t>
      </w:r>
    </w:p>
    <w:p w:rsidR="006106B9" w:rsidRDefault="006106B9" w:rsidP="006106B9">
      <w:pPr>
        <w:spacing w:line="360" w:lineRule="auto"/>
        <w:ind w:firstLineChars="200" w:firstLine="640"/>
        <w:rPr>
          <w:rFonts w:ascii="仿宋_GB2312" w:eastAsia="仿宋_GB2312"/>
          <w:sz w:val="32"/>
          <w:szCs w:val="32"/>
        </w:rPr>
      </w:pPr>
      <w:r w:rsidRPr="006106B9">
        <w:rPr>
          <w:rFonts w:ascii="仿宋_GB2312" w:eastAsia="仿宋_GB2312" w:hint="eastAsia"/>
          <w:sz w:val="32"/>
          <w:szCs w:val="32"/>
        </w:rPr>
        <w:t>19.持续深化“三转”，加强</w:t>
      </w:r>
      <w:r>
        <w:rPr>
          <w:rFonts w:ascii="仿宋_GB2312" w:eastAsia="仿宋_GB2312" w:hint="eastAsia"/>
          <w:sz w:val="32"/>
          <w:szCs w:val="32"/>
        </w:rPr>
        <w:t>我院</w:t>
      </w:r>
      <w:r w:rsidRPr="006106B9">
        <w:rPr>
          <w:rFonts w:ascii="仿宋_GB2312" w:eastAsia="仿宋_GB2312" w:hint="eastAsia"/>
          <w:sz w:val="32"/>
          <w:szCs w:val="32"/>
        </w:rPr>
        <w:t>纪检组织建设。统筹做好纪检干部选拔、培养、交流、使用工作，加强纪委班子和队伍建设。严把纪委书记（纪检委员）入口关，把政治过硬、忠诚干净担当的干部选配到纪检队伍中来。开展</w:t>
      </w:r>
      <w:r>
        <w:rPr>
          <w:rFonts w:ascii="仿宋_GB2312" w:eastAsia="仿宋_GB2312" w:hint="eastAsia"/>
          <w:sz w:val="32"/>
          <w:szCs w:val="32"/>
        </w:rPr>
        <w:t>“</w:t>
      </w:r>
      <w:r w:rsidRPr="006106B9">
        <w:rPr>
          <w:rFonts w:ascii="仿宋_GB2312" w:eastAsia="仿宋_GB2312" w:hint="eastAsia"/>
          <w:sz w:val="32"/>
          <w:szCs w:val="32"/>
        </w:rPr>
        <w:t>保持谦抑品格、做合格纪检干部</w:t>
      </w:r>
      <w:r>
        <w:rPr>
          <w:rFonts w:ascii="仿宋_GB2312" w:eastAsia="仿宋_GB2312" w:hint="eastAsia"/>
          <w:sz w:val="32"/>
          <w:szCs w:val="32"/>
        </w:rPr>
        <w:t>”</w:t>
      </w:r>
      <w:r w:rsidRPr="006106B9">
        <w:rPr>
          <w:rFonts w:ascii="仿宋_GB2312" w:eastAsia="仿宋_GB2312" w:hint="eastAsia"/>
          <w:sz w:val="32"/>
          <w:szCs w:val="32"/>
        </w:rPr>
        <w:t>活动，克服“骄气、义气、小气、暮气”。建立纪检工作责任清单，强化履责担当。</w:t>
      </w:r>
    </w:p>
    <w:p w:rsidR="006106B9" w:rsidRDefault="006106B9" w:rsidP="006106B9">
      <w:pPr>
        <w:spacing w:line="360" w:lineRule="auto"/>
        <w:ind w:firstLineChars="200" w:firstLine="640"/>
        <w:rPr>
          <w:rFonts w:ascii="仿宋_GB2312" w:eastAsia="仿宋_GB2312"/>
          <w:sz w:val="32"/>
          <w:szCs w:val="32"/>
        </w:rPr>
      </w:pPr>
      <w:r>
        <w:rPr>
          <w:rFonts w:ascii="仿宋_GB2312" w:eastAsia="仿宋_GB2312" w:hint="eastAsia"/>
          <w:sz w:val="32"/>
          <w:szCs w:val="32"/>
        </w:rPr>
        <w:t>20</w:t>
      </w:r>
      <w:r w:rsidRPr="006106B9">
        <w:rPr>
          <w:rFonts w:ascii="仿宋_GB2312" w:eastAsia="仿宋_GB2312" w:hint="eastAsia"/>
          <w:sz w:val="32"/>
          <w:szCs w:val="32"/>
        </w:rPr>
        <w:t>.坚持“学</w:t>
      </w:r>
      <w:r w:rsidR="004424A4">
        <w:rPr>
          <w:rFonts w:ascii="仿宋_GB2312" w:eastAsia="仿宋_GB2312" w:hint="eastAsia"/>
          <w:sz w:val="32"/>
          <w:szCs w:val="32"/>
        </w:rPr>
        <w:t>思</w:t>
      </w:r>
      <w:r w:rsidRPr="006106B9">
        <w:rPr>
          <w:rFonts w:ascii="仿宋_GB2312" w:eastAsia="仿宋_GB2312" w:hint="eastAsia"/>
          <w:sz w:val="32"/>
          <w:szCs w:val="32"/>
        </w:rPr>
        <w:t>践悟”</w:t>
      </w:r>
      <w:r w:rsidR="007A015A">
        <w:rPr>
          <w:rFonts w:ascii="仿宋_GB2312" w:eastAsia="仿宋_GB2312" w:hint="eastAsia"/>
          <w:sz w:val="32"/>
          <w:szCs w:val="32"/>
        </w:rPr>
        <w:t>。</w:t>
      </w:r>
      <w:r w:rsidRPr="006106B9">
        <w:rPr>
          <w:rFonts w:ascii="仿宋_GB2312" w:eastAsia="仿宋_GB2312" w:hint="eastAsia"/>
          <w:sz w:val="32"/>
          <w:szCs w:val="32"/>
        </w:rPr>
        <w:t>深入学习习近平总书记系列重要讲话，熟记党章党规党纪，践行监督执纪“四种形态”。大力实施能力素质提升行动，加大对纪检干部培训力度，积极选派纪检干部到省纪委、驻厅纪检组、省直机关纪工委和厅直机关纪委上挂学习、</w:t>
      </w:r>
      <w:r w:rsidRPr="006106B9">
        <w:rPr>
          <w:rFonts w:ascii="仿宋_GB2312" w:eastAsia="仿宋_GB2312" w:hint="eastAsia"/>
          <w:sz w:val="32"/>
          <w:szCs w:val="32"/>
        </w:rPr>
        <w:lastRenderedPageBreak/>
        <w:t>跟案学习，加强对纪检干部的全员分级轮训。探索“互联网+”监督新方式新方法，推动信息化与纪检监察工作深度融合。</w:t>
      </w:r>
    </w:p>
    <w:p w:rsidR="006106B9" w:rsidRPr="006106B9" w:rsidRDefault="006106B9" w:rsidP="006106B9">
      <w:pPr>
        <w:spacing w:line="360" w:lineRule="auto"/>
        <w:ind w:firstLineChars="200" w:firstLine="640"/>
        <w:rPr>
          <w:rFonts w:ascii="黑体" w:eastAsia="黑体" w:hAnsi="黑体"/>
          <w:color w:val="000000"/>
          <w:sz w:val="32"/>
          <w:szCs w:val="32"/>
        </w:rPr>
      </w:pPr>
      <w:r w:rsidRPr="006106B9">
        <w:rPr>
          <w:rFonts w:ascii="仿宋_GB2312" w:eastAsia="仿宋_GB2312" w:hint="eastAsia"/>
          <w:sz w:val="32"/>
          <w:szCs w:val="32"/>
        </w:rPr>
        <w:t>21.严格落实监督执纪工作规则</w:t>
      </w:r>
      <w:r w:rsidR="007A015A">
        <w:rPr>
          <w:rFonts w:ascii="仿宋_GB2312" w:eastAsia="仿宋_GB2312" w:hint="eastAsia"/>
          <w:sz w:val="32"/>
          <w:szCs w:val="32"/>
        </w:rPr>
        <w:t>。</w:t>
      </w:r>
      <w:r w:rsidRPr="006106B9">
        <w:rPr>
          <w:rFonts w:ascii="仿宋_GB2312" w:eastAsia="仿宋_GB2312" w:hint="eastAsia"/>
          <w:sz w:val="32"/>
          <w:szCs w:val="32"/>
        </w:rPr>
        <w:t>规范请示报告、线索处置、初步核实、立案审查、案件审理等工作，把权力关进制度的笼子。坚决防止</w:t>
      </w:r>
      <w:r>
        <w:rPr>
          <w:rFonts w:ascii="仿宋_GB2312" w:eastAsia="仿宋_GB2312" w:hint="eastAsia"/>
          <w:sz w:val="32"/>
          <w:szCs w:val="32"/>
        </w:rPr>
        <w:t>“</w:t>
      </w:r>
      <w:r w:rsidRPr="006106B9">
        <w:rPr>
          <w:rFonts w:ascii="仿宋_GB2312" w:eastAsia="仿宋_GB2312" w:hint="eastAsia"/>
          <w:sz w:val="32"/>
          <w:szCs w:val="32"/>
        </w:rPr>
        <w:t>灯下黑</w:t>
      </w:r>
      <w:r>
        <w:rPr>
          <w:rFonts w:ascii="仿宋_GB2312" w:eastAsia="仿宋_GB2312" w:hint="eastAsia"/>
          <w:sz w:val="32"/>
          <w:szCs w:val="32"/>
        </w:rPr>
        <w:t>”</w:t>
      </w:r>
      <w:r w:rsidRPr="006106B9">
        <w:rPr>
          <w:rFonts w:ascii="仿宋_GB2312" w:eastAsia="仿宋_GB2312" w:hint="eastAsia"/>
          <w:sz w:val="32"/>
          <w:szCs w:val="32"/>
        </w:rPr>
        <w:t>，对执纪违纪、失职失责的严肃查处。</w:t>
      </w:r>
    </w:p>
    <w:p w:rsidR="006106B9" w:rsidRPr="006106B9" w:rsidRDefault="006106B9" w:rsidP="006106B9">
      <w:pPr>
        <w:ind w:firstLine="645"/>
        <w:rPr>
          <w:rFonts w:ascii="仿宋_GB2312" w:eastAsia="仿宋_GB2312"/>
          <w:sz w:val="32"/>
          <w:szCs w:val="32"/>
        </w:rPr>
      </w:pPr>
    </w:p>
    <w:p w:rsidR="006106B9" w:rsidRPr="006106B9" w:rsidRDefault="006106B9" w:rsidP="006106B9">
      <w:pPr>
        <w:adjustRightInd w:val="0"/>
        <w:snapToGrid w:val="0"/>
        <w:spacing w:line="360" w:lineRule="auto"/>
        <w:ind w:firstLineChars="200" w:firstLine="640"/>
        <w:rPr>
          <w:rFonts w:ascii="仿宋_GB2312" w:eastAsia="仿宋_GB2312"/>
          <w:sz w:val="32"/>
          <w:szCs w:val="32"/>
        </w:rPr>
      </w:pPr>
    </w:p>
    <w:p w:rsidR="006106B9" w:rsidRPr="006106B9" w:rsidRDefault="006106B9" w:rsidP="006106B9">
      <w:pPr>
        <w:ind w:firstLineChars="200" w:firstLine="640"/>
        <w:rPr>
          <w:rFonts w:ascii="黑体" w:eastAsia="黑体" w:hAnsi="黑体"/>
          <w:color w:val="000000"/>
          <w:sz w:val="32"/>
          <w:szCs w:val="32"/>
        </w:rPr>
      </w:pPr>
    </w:p>
    <w:p w:rsidR="00B76567" w:rsidRPr="006106B9" w:rsidRDefault="00B76567" w:rsidP="00B76567">
      <w:pPr>
        <w:adjustRightInd w:val="0"/>
        <w:spacing w:line="360" w:lineRule="auto"/>
        <w:ind w:firstLineChars="200" w:firstLine="640"/>
        <w:rPr>
          <w:rFonts w:ascii="仿宋_GB2312" w:eastAsia="仿宋_GB2312"/>
          <w:sz w:val="32"/>
          <w:szCs w:val="32"/>
        </w:rPr>
      </w:pPr>
    </w:p>
    <w:p w:rsidR="00C82D62" w:rsidRPr="00B76567" w:rsidRDefault="00C82D62" w:rsidP="0036081B">
      <w:pPr>
        <w:spacing w:line="360" w:lineRule="auto"/>
        <w:rPr>
          <w:rFonts w:ascii="仿宋_GB2312" w:eastAsia="仿宋_GB2312"/>
          <w:sz w:val="32"/>
          <w:szCs w:val="32"/>
        </w:rPr>
      </w:pPr>
    </w:p>
    <w:sectPr w:rsidR="00C82D62" w:rsidRPr="00B76567" w:rsidSect="004D4DC9">
      <w:pgSz w:w="11906" w:h="16838"/>
      <w:pgMar w:top="1758" w:right="1474" w:bottom="164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6D" w:rsidRDefault="0071796D" w:rsidP="00C2769F">
      <w:r>
        <w:separator/>
      </w:r>
    </w:p>
  </w:endnote>
  <w:endnote w:type="continuationSeparator" w:id="1">
    <w:p w:rsidR="0071796D" w:rsidRDefault="0071796D" w:rsidP="00C2769F">
      <w:r>
        <w:continuationSeparator/>
      </w:r>
    </w:p>
  </w:endnote>
</w:endnotes>
</file>

<file path=word/fontTable.xml><?xml version="1.0" encoding="utf-8"?>
<w:fonts xmlns:r="http://schemas.openxmlformats.org/officeDocument/2006/relationships" xmlns:w="http://schemas.openxmlformats.org/wordprocessingml/2006/main">
  <w:font w:name="@方正小标宋简体">
    <w:altName w:val="@Arial Unicode MS"/>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6D" w:rsidRDefault="0071796D" w:rsidP="00C2769F">
      <w:r>
        <w:separator/>
      </w:r>
    </w:p>
  </w:footnote>
  <w:footnote w:type="continuationSeparator" w:id="1">
    <w:p w:rsidR="0071796D" w:rsidRDefault="0071796D" w:rsidP="00C2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003C"/>
    <w:rsid w:val="00045976"/>
    <w:rsid w:val="00153A44"/>
    <w:rsid w:val="001A62F2"/>
    <w:rsid w:val="0036081B"/>
    <w:rsid w:val="00395496"/>
    <w:rsid w:val="003A003C"/>
    <w:rsid w:val="004424A4"/>
    <w:rsid w:val="004A4A7A"/>
    <w:rsid w:val="004C6410"/>
    <w:rsid w:val="004D4DC9"/>
    <w:rsid w:val="00547DC4"/>
    <w:rsid w:val="006106B9"/>
    <w:rsid w:val="006D34CF"/>
    <w:rsid w:val="0071796D"/>
    <w:rsid w:val="00737074"/>
    <w:rsid w:val="00744178"/>
    <w:rsid w:val="007A015A"/>
    <w:rsid w:val="007F3A72"/>
    <w:rsid w:val="00836036"/>
    <w:rsid w:val="00861F4E"/>
    <w:rsid w:val="00936D0A"/>
    <w:rsid w:val="00986B0E"/>
    <w:rsid w:val="00A217FA"/>
    <w:rsid w:val="00B275A9"/>
    <w:rsid w:val="00B46973"/>
    <w:rsid w:val="00B72D8E"/>
    <w:rsid w:val="00B76567"/>
    <w:rsid w:val="00B8508A"/>
    <w:rsid w:val="00BF2C42"/>
    <w:rsid w:val="00C2769F"/>
    <w:rsid w:val="00C808C0"/>
    <w:rsid w:val="00C82D62"/>
    <w:rsid w:val="00D9307B"/>
    <w:rsid w:val="00E44EF0"/>
    <w:rsid w:val="00E93B69"/>
    <w:rsid w:val="00E95246"/>
    <w:rsid w:val="00FA7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小标宋简体" w:eastAsia="@方正小标宋简体" w:hAnsiTheme="minorHAnsi" w:cs="@方正小标宋简体"/>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3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62"/>
    <w:pPr>
      <w:ind w:firstLineChars="200" w:firstLine="420"/>
    </w:pPr>
  </w:style>
  <w:style w:type="paragraph" w:styleId="a4">
    <w:name w:val="header"/>
    <w:basedOn w:val="a"/>
    <w:link w:val="Char"/>
    <w:uiPriority w:val="99"/>
    <w:semiHidden/>
    <w:unhideWhenUsed/>
    <w:rsid w:val="00C2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769F"/>
    <w:rPr>
      <w:rFonts w:ascii="Times New Roman" w:eastAsia="宋体" w:hAnsi="Times New Roman" w:cs="Times New Roman"/>
      <w:sz w:val="18"/>
      <w:szCs w:val="18"/>
    </w:rPr>
  </w:style>
  <w:style w:type="paragraph" w:styleId="a5">
    <w:name w:val="footer"/>
    <w:basedOn w:val="a"/>
    <w:link w:val="Char0"/>
    <w:uiPriority w:val="99"/>
    <w:semiHidden/>
    <w:unhideWhenUsed/>
    <w:rsid w:val="00C2769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276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496</Words>
  <Characters>2831</Characters>
  <Application>Microsoft Office Word</Application>
  <DocSecurity>0</DocSecurity>
  <Lines>23</Lines>
  <Paragraphs>6</Paragraphs>
  <ScaleCrop>false</ScaleCrop>
  <Company>Microsoft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何芳</cp:lastModifiedBy>
  <cp:revision>2</cp:revision>
  <dcterms:created xsi:type="dcterms:W3CDTF">2017-11-24T07:38:00Z</dcterms:created>
  <dcterms:modified xsi:type="dcterms:W3CDTF">2017-11-24T07:38:00Z</dcterms:modified>
</cp:coreProperties>
</file>